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第三届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中国生态文明奖拟推荐先进个人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候选对象主要事迹</w:t>
      </w:r>
    </w:p>
    <w:tbl>
      <w:tblPr>
        <w:tblStyle w:val="7"/>
        <w:tblW w:w="10091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200"/>
        <w:gridCol w:w="1635"/>
        <w:gridCol w:w="960"/>
        <w:gridCol w:w="5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工作单位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职务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  <w:lang w:eastAsia="zh-CN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李德忠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吉林省土壤肥料总站（吉林省黑土地保护监测中心）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、站长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由省农业农村厅推荐。正高级农艺师，中国共产党吉林省第十二届代表大会代表，兼任吉林省黑土地保护专家委员会专家，吉林省土壤学会副理事长，吉林省环境保护产业协会土壤修复专业委员会副主任委员。从事黑土地保护工作20多年，获得省部级科技成果奖励20余项，发表论文著作、起草法规标准等共20余项。先后获得吉林省优秀共产党员、吉林省科学技术进步一等奖、吉林省农业技术推广奖一等奖等多项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万晓白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吉林省白城市律光生态保护有限公司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企业社会责任负责人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由省人大环资委推荐。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全国青联第十三届常务委员会委员，第十三届吉林省人大代表，吉林省人大环境与资源保护委员会委员，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通榆县环保志愿者协会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志愿者。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扎根科尔沁沙地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20年，从环保志愿者到公益事业从业者再到企业社会责任负责人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，坚持以恢复草原原生物种为主，恢复乔灌草三位一体的生态立体景观，建立防风固沙生态屏障，阻止科尔沁沙地东扩。先后获得中国青年五四奖章、中国好人等多项荣誉。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王越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长白山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森工集团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总裁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由省林草局推荐。长白山森工集团总裁，原珲春林业局局长。先行先试，圆满完成了国家公园体制试点任务，在全国同类保护区率先建成了天地空一体化生态监测系统，在延边国有林区率先完成了企业办社会职能移交，将珲春林区打造成为我国虎豹保护的窗口；严抓细管，争当确保生态安全的先行者，为吉林省连续41年无重大森林火灾做出了贡献，规范管理，争当优化森林经营的建设者，辖区的森林资源数量和质量明显提升，先后获得五一劳动奖章、延边州特等劳模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多项荣誉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明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长白山管委会生态环境局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楷体" w:eastAsia="楷体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自然生态保护科科长</w:t>
            </w:r>
          </w:p>
        </w:tc>
        <w:tc>
          <w:tcPr>
            <w:tcW w:w="5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由长白山管委会生态环境局推荐。作为基层工作人员，立足工作岗位，兢兢业业。推动长白山管委会与周边6个林业局建立东北生态屏障长白山区域生态保护联席工作机制。积极联合自然资源等部门，共同开展长白山国家级自然保护区保护工作。积极开展生态示范创建，池北区已经获得国家生态文明建设示范区称号。获得第二次全国污染源普查表现突出的个人等荣誉称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" w:eastAsia="楷体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" w:eastAsia="楷体_GB2312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57434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E6"/>
    <w:rsid w:val="00080641"/>
    <w:rsid w:val="00094CDF"/>
    <w:rsid w:val="0027463E"/>
    <w:rsid w:val="002E18FA"/>
    <w:rsid w:val="00300341"/>
    <w:rsid w:val="0031019E"/>
    <w:rsid w:val="00331B0A"/>
    <w:rsid w:val="00397A2F"/>
    <w:rsid w:val="005D489F"/>
    <w:rsid w:val="005F7D3F"/>
    <w:rsid w:val="007C2022"/>
    <w:rsid w:val="007D366A"/>
    <w:rsid w:val="00887F44"/>
    <w:rsid w:val="00995806"/>
    <w:rsid w:val="009A39AC"/>
    <w:rsid w:val="009F3017"/>
    <w:rsid w:val="00B077C2"/>
    <w:rsid w:val="00B15DAD"/>
    <w:rsid w:val="00C34E7C"/>
    <w:rsid w:val="00C90EF9"/>
    <w:rsid w:val="00D53951"/>
    <w:rsid w:val="00DF2528"/>
    <w:rsid w:val="00E139B3"/>
    <w:rsid w:val="00EC71CC"/>
    <w:rsid w:val="00F30AE6"/>
    <w:rsid w:val="00FE4C84"/>
    <w:rsid w:val="02E78ED9"/>
    <w:rsid w:val="0B31E930"/>
    <w:rsid w:val="0FBFD9F3"/>
    <w:rsid w:val="217E5442"/>
    <w:rsid w:val="278FA1E2"/>
    <w:rsid w:val="27BD0855"/>
    <w:rsid w:val="37598859"/>
    <w:rsid w:val="37BF673E"/>
    <w:rsid w:val="3BF546BE"/>
    <w:rsid w:val="3D55E311"/>
    <w:rsid w:val="3E55B8F8"/>
    <w:rsid w:val="3F9B6AAB"/>
    <w:rsid w:val="3FCF06FF"/>
    <w:rsid w:val="3FD576D2"/>
    <w:rsid w:val="3FFFAF09"/>
    <w:rsid w:val="436F83DD"/>
    <w:rsid w:val="45E9DE37"/>
    <w:rsid w:val="475E235D"/>
    <w:rsid w:val="4EDE14E5"/>
    <w:rsid w:val="4FBF93D8"/>
    <w:rsid w:val="577F3DBD"/>
    <w:rsid w:val="57EFDE75"/>
    <w:rsid w:val="5F4F0893"/>
    <w:rsid w:val="5F8F5427"/>
    <w:rsid w:val="5FDED59F"/>
    <w:rsid w:val="5FEBCF6F"/>
    <w:rsid w:val="5FEDD028"/>
    <w:rsid w:val="5FFF1833"/>
    <w:rsid w:val="6367795A"/>
    <w:rsid w:val="6BFC6839"/>
    <w:rsid w:val="6F2EFE00"/>
    <w:rsid w:val="6F3FB537"/>
    <w:rsid w:val="6FFD8FE8"/>
    <w:rsid w:val="6FFFA188"/>
    <w:rsid w:val="70BBB777"/>
    <w:rsid w:val="70E885F2"/>
    <w:rsid w:val="7761E347"/>
    <w:rsid w:val="77DA84C8"/>
    <w:rsid w:val="7AE35664"/>
    <w:rsid w:val="7BCB162F"/>
    <w:rsid w:val="7BEF0E00"/>
    <w:rsid w:val="7D7DD20A"/>
    <w:rsid w:val="7E7D31F3"/>
    <w:rsid w:val="7F77CF69"/>
    <w:rsid w:val="7F99A2EF"/>
    <w:rsid w:val="7FBFA29F"/>
    <w:rsid w:val="86FFDC64"/>
    <w:rsid w:val="9BF78B09"/>
    <w:rsid w:val="9CFE63EB"/>
    <w:rsid w:val="9F7F46BB"/>
    <w:rsid w:val="A6BE0DB7"/>
    <w:rsid w:val="A7ABFFEE"/>
    <w:rsid w:val="ADBB663E"/>
    <w:rsid w:val="B3FA59D6"/>
    <w:rsid w:val="BBDFC6FC"/>
    <w:rsid w:val="BBFD5BD6"/>
    <w:rsid w:val="BD76333D"/>
    <w:rsid w:val="BFFF2D7E"/>
    <w:rsid w:val="C8AFB7AC"/>
    <w:rsid w:val="CEBE5C01"/>
    <w:rsid w:val="CF652D68"/>
    <w:rsid w:val="CF9EB88B"/>
    <w:rsid w:val="D6475816"/>
    <w:rsid w:val="DAD75652"/>
    <w:rsid w:val="DBDFED9C"/>
    <w:rsid w:val="DBE96B26"/>
    <w:rsid w:val="DFBFC98D"/>
    <w:rsid w:val="DFEF5BF7"/>
    <w:rsid w:val="DFFBDBA1"/>
    <w:rsid w:val="E59A02DE"/>
    <w:rsid w:val="EE63932B"/>
    <w:rsid w:val="EEDF7A2B"/>
    <w:rsid w:val="EF4F9ED3"/>
    <w:rsid w:val="F56F70F5"/>
    <w:rsid w:val="F67E79C8"/>
    <w:rsid w:val="F7FD7931"/>
    <w:rsid w:val="F7FEE629"/>
    <w:rsid w:val="F9F732F7"/>
    <w:rsid w:val="FBFE8377"/>
    <w:rsid w:val="FD67F116"/>
    <w:rsid w:val="FD7D79E6"/>
    <w:rsid w:val="FDABE6CE"/>
    <w:rsid w:val="FDB9A2C4"/>
    <w:rsid w:val="FDBFEA32"/>
    <w:rsid w:val="FDF125AE"/>
    <w:rsid w:val="FE5FB86D"/>
    <w:rsid w:val="FF3E1AA8"/>
    <w:rsid w:val="FFFF3D3C"/>
    <w:rsid w:val="FFFFD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Plain Text"/>
    <w:basedOn w:val="1"/>
    <w:next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1881</Characters>
  <Lines>15</Lines>
  <Paragraphs>4</Paragraphs>
  <TotalTime>20</TotalTime>
  <ScaleCrop>false</ScaleCrop>
  <LinksUpToDate>false</LinksUpToDate>
  <CharactersWithSpaces>2206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2019-03-07T17:08:00Z</dcterms:created>
  <dc:creator>王宏媛</dc:creator>
  <cp:lastModifiedBy>uos</cp:lastModifiedBy>
  <cp:lastPrinted>2022-08-27T01:40:00Z</cp:lastPrinted>
  <dcterms:modified xsi:type="dcterms:W3CDTF">2022-08-26T10:08:37Z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