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FD4A7" w14:textId="77777777" w:rsidR="00750330" w:rsidRDefault="00000000">
      <w:pPr>
        <w:jc w:val="center"/>
        <w:rPr>
          <w:rFonts w:ascii="方正小标宋简体" w:eastAsia="方正小标宋简体" w:hAnsi="方正小标宋简体" w:cs="方正小标宋简体" w:hint="eastAsia"/>
          <w:sz w:val="40"/>
          <w:szCs w:val="40"/>
        </w:rPr>
      </w:pPr>
      <w:r w:rsidRPr="001F1A78">
        <w:rPr>
          <w:rFonts w:ascii="方正小标宋简体" w:eastAsia="方正小标宋简体" w:hAnsi="方正小标宋简体" w:cs="方正小标宋简体" w:hint="eastAsia"/>
          <w:sz w:val="40"/>
          <w:szCs w:val="40"/>
        </w:rPr>
        <w:t>《吉林省机动车和非道路移动机械排放污染防治条例（修正草案）</w:t>
      </w:r>
      <w:r>
        <w:rPr>
          <w:rFonts w:ascii="方正小标宋简体" w:eastAsia="方正小标宋简体" w:hAnsi="方正小标宋简体" w:cs="方正小标宋简体" w:hint="eastAsia"/>
          <w:sz w:val="40"/>
          <w:szCs w:val="40"/>
        </w:rPr>
        <w:t>》</w:t>
      </w:r>
    </w:p>
    <w:p w14:paraId="55809DA6" w14:textId="64338817" w:rsidR="00750330" w:rsidRDefault="007E0907">
      <w:pPr>
        <w:jc w:val="center"/>
        <w:rPr>
          <w:rFonts w:ascii="方正小标宋简体" w:eastAsia="方正小标宋简体" w:hAnsi="方正小标宋简体" w:cs="方正小标宋简体" w:hint="eastAsia"/>
          <w:sz w:val="40"/>
          <w:szCs w:val="40"/>
        </w:rPr>
      </w:pPr>
      <w:r>
        <w:rPr>
          <w:rFonts w:ascii="宋体" w:eastAsia="宋体" w:hAnsi="宋体" w:cs="宋体" w:hint="eastAsia"/>
          <w:sz w:val="40"/>
          <w:szCs w:val="40"/>
        </w:rPr>
        <w:t>征求意见稿</w:t>
      </w:r>
    </w:p>
    <w:p w14:paraId="365CB9C9" w14:textId="77777777" w:rsidR="00750330" w:rsidRDefault="00750330"/>
    <w:tbl>
      <w:tblPr>
        <w:tblStyle w:val="a8"/>
        <w:tblW w:w="5000" w:type="pct"/>
        <w:tblLook w:val="04A0" w:firstRow="1" w:lastRow="0" w:firstColumn="1" w:lastColumn="0" w:noHBand="0" w:noVBand="1"/>
      </w:tblPr>
      <w:tblGrid>
        <w:gridCol w:w="7195"/>
        <w:gridCol w:w="8193"/>
      </w:tblGrid>
      <w:tr w:rsidR="007E0907" w:rsidRPr="00396752" w14:paraId="2AA8CA77" w14:textId="77777777" w:rsidTr="007E0907">
        <w:tc>
          <w:tcPr>
            <w:tcW w:w="2338" w:type="pct"/>
            <w:tcBorders>
              <w:top w:val="single" w:sz="4" w:space="0" w:color="auto"/>
            </w:tcBorders>
            <w:vAlign w:val="center"/>
          </w:tcPr>
          <w:p w14:paraId="3EA44C24" w14:textId="77777777" w:rsidR="007E0907" w:rsidRPr="00396752" w:rsidRDefault="007E0907" w:rsidP="007E0907">
            <w:pPr>
              <w:pStyle w:val="a7"/>
              <w:widowControl/>
              <w:spacing w:beforeAutospacing="0" w:afterAutospacing="0" w:line="440" w:lineRule="exact"/>
              <w:ind w:firstLineChars="200" w:firstLine="482"/>
              <w:jc w:val="center"/>
              <w:rPr>
                <w:rFonts w:ascii="宋体" w:eastAsia="宋体" w:hAnsi="宋体" w:cstheme="minorEastAsia" w:hint="eastAsia"/>
                <w:b/>
                <w:bCs/>
                <w:lang w:bidi="ar"/>
              </w:rPr>
            </w:pPr>
            <w:r w:rsidRPr="00396752">
              <w:rPr>
                <w:rFonts w:ascii="宋体" w:eastAsia="宋体" w:hAnsi="宋体" w:cstheme="minorEastAsia" w:hint="eastAsia"/>
                <w:b/>
                <w:bCs/>
                <w:lang w:bidi="ar"/>
              </w:rPr>
              <w:t>条例修正草案</w:t>
            </w:r>
          </w:p>
        </w:tc>
        <w:tc>
          <w:tcPr>
            <w:tcW w:w="2662" w:type="pct"/>
            <w:tcBorders>
              <w:top w:val="single" w:sz="4" w:space="0" w:color="auto"/>
            </w:tcBorders>
            <w:vAlign w:val="center"/>
          </w:tcPr>
          <w:p w14:paraId="1D52CD39" w14:textId="77777777" w:rsidR="007E0907" w:rsidRPr="00396752" w:rsidRDefault="007E0907" w:rsidP="007E0907">
            <w:pPr>
              <w:pStyle w:val="a7"/>
              <w:widowControl/>
              <w:spacing w:beforeAutospacing="0" w:afterAutospacing="0" w:line="440" w:lineRule="exact"/>
              <w:ind w:firstLineChars="200" w:firstLine="482"/>
              <w:jc w:val="center"/>
              <w:rPr>
                <w:rFonts w:ascii="宋体" w:eastAsia="宋体" w:hAnsi="宋体" w:cstheme="minorEastAsia" w:hint="eastAsia"/>
                <w:b/>
                <w:bCs/>
                <w:lang w:bidi="ar"/>
              </w:rPr>
            </w:pPr>
            <w:r w:rsidRPr="00396752">
              <w:rPr>
                <w:rFonts w:ascii="宋体" w:eastAsia="宋体" w:hAnsi="宋体" w:cstheme="minorEastAsia" w:hint="eastAsia"/>
                <w:b/>
                <w:bCs/>
                <w:lang w:bidi="ar"/>
              </w:rPr>
              <w:t>原条例</w:t>
            </w:r>
          </w:p>
        </w:tc>
      </w:tr>
      <w:tr w:rsidR="007E0907" w:rsidRPr="00396752" w14:paraId="4EF14816" w14:textId="77777777" w:rsidTr="007E0907">
        <w:tc>
          <w:tcPr>
            <w:tcW w:w="2338" w:type="pct"/>
            <w:tcBorders>
              <w:top w:val="single" w:sz="4" w:space="0" w:color="auto"/>
            </w:tcBorders>
            <w:vAlign w:val="center"/>
          </w:tcPr>
          <w:p w14:paraId="7B7F845C" w14:textId="77777777" w:rsidR="007E0907" w:rsidRPr="00396752" w:rsidRDefault="007E0907" w:rsidP="007E0907">
            <w:pPr>
              <w:pStyle w:val="a7"/>
              <w:widowControl/>
              <w:spacing w:beforeAutospacing="0" w:afterAutospacing="0" w:line="440" w:lineRule="exact"/>
              <w:ind w:firstLineChars="200" w:firstLine="482"/>
              <w:jc w:val="center"/>
              <w:rPr>
                <w:rFonts w:ascii="宋体" w:eastAsia="宋体" w:hAnsi="宋体" w:cstheme="minorEastAsia" w:hint="eastAsia"/>
                <w:b/>
                <w:bCs/>
                <w:lang w:bidi="ar"/>
              </w:rPr>
            </w:pPr>
            <w:r w:rsidRPr="00396752">
              <w:rPr>
                <w:rFonts w:ascii="宋体" w:eastAsia="宋体" w:hAnsi="宋体" w:cstheme="minorEastAsia" w:hint="eastAsia"/>
                <w:b/>
                <w:bCs/>
                <w:lang w:bidi="ar"/>
              </w:rPr>
              <w:t>第一章 总则</w:t>
            </w:r>
          </w:p>
        </w:tc>
        <w:tc>
          <w:tcPr>
            <w:tcW w:w="2662" w:type="pct"/>
            <w:tcBorders>
              <w:top w:val="single" w:sz="4" w:space="0" w:color="auto"/>
            </w:tcBorders>
            <w:vAlign w:val="center"/>
          </w:tcPr>
          <w:p w14:paraId="17C17D4F" w14:textId="77777777" w:rsidR="007E0907" w:rsidRPr="00396752" w:rsidRDefault="007E0907" w:rsidP="007E0907">
            <w:pPr>
              <w:pStyle w:val="a7"/>
              <w:widowControl/>
              <w:spacing w:beforeAutospacing="0" w:afterAutospacing="0" w:line="440" w:lineRule="exact"/>
              <w:ind w:firstLineChars="200" w:firstLine="482"/>
              <w:jc w:val="center"/>
              <w:rPr>
                <w:rFonts w:ascii="宋体" w:eastAsia="宋体" w:hAnsi="宋体" w:cstheme="minorEastAsia" w:hint="eastAsia"/>
                <w:b/>
                <w:bCs/>
                <w:lang w:bidi="ar"/>
              </w:rPr>
            </w:pPr>
          </w:p>
        </w:tc>
      </w:tr>
      <w:tr w:rsidR="007E0907" w:rsidRPr="00396752" w14:paraId="36A0AADE" w14:textId="77777777" w:rsidTr="007E0907">
        <w:tc>
          <w:tcPr>
            <w:tcW w:w="2338" w:type="pct"/>
          </w:tcPr>
          <w:p w14:paraId="49822778"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第一条</w:t>
            </w:r>
            <w:r w:rsidRPr="00396752">
              <w:rPr>
                <w:rFonts w:ascii="宋体" w:eastAsia="宋体" w:hAnsi="宋体" w:cs="Arial" w:hint="eastAsia"/>
                <w:b/>
                <w:bCs/>
                <w:sz w:val="24"/>
              </w:rPr>
              <w:t xml:space="preserve"> </w:t>
            </w:r>
            <w:r w:rsidRPr="00396752">
              <w:rPr>
                <w:rFonts w:ascii="Segoe UI" w:eastAsia="宋体" w:hAnsi="Segoe UI" w:cs="Segoe UI"/>
                <w:kern w:val="0"/>
                <w:sz w:val="24"/>
              </w:rPr>
              <w:t>为了防治机动车和非道路移动机械排放污染，保护和改善大气环境，保障公众健康，促进经济社会可持续发展，根据</w:t>
            </w:r>
            <w:r w:rsidRPr="00396752">
              <w:rPr>
                <w:rFonts w:ascii="黑体" w:eastAsia="黑体" w:hAnsi="黑体" w:cstheme="minorEastAsia" w:hint="eastAsia"/>
                <w:sz w:val="24"/>
                <w:lang w:bidi="ar"/>
              </w:rPr>
              <w:t>《中华人民共和国生态环境法典》</w:t>
            </w:r>
            <w:r w:rsidRPr="00396752">
              <w:rPr>
                <w:rFonts w:ascii="Segoe UI" w:eastAsia="宋体" w:hAnsi="Segoe UI" w:cs="Segoe UI"/>
                <w:kern w:val="0"/>
                <w:sz w:val="24"/>
              </w:rPr>
              <w:t>等法律、行政法规，结合本省实际，制定本条例。</w:t>
            </w:r>
          </w:p>
        </w:tc>
        <w:tc>
          <w:tcPr>
            <w:tcW w:w="2662" w:type="pct"/>
          </w:tcPr>
          <w:p w14:paraId="3394B815" w14:textId="77777777" w:rsidR="007E0907" w:rsidRPr="00396752" w:rsidRDefault="007E0907" w:rsidP="007E0907">
            <w:pPr>
              <w:spacing w:line="440" w:lineRule="exact"/>
              <w:ind w:firstLineChars="200" w:firstLine="482"/>
              <w:rPr>
                <w:rFonts w:ascii="宋体" w:eastAsia="宋体" w:hAnsi="宋体" w:cstheme="minorEastAsia" w:hint="eastAsia"/>
                <w:kern w:val="0"/>
                <w:sz w:val="24"/>
                <w:lang w:bidi="ar"/>
              </w:rPr>
            </w:pPr>
            <w:r w:rsidRPr="00396752">
              <w:rPr>
                <w:rFonts w:ascii="宋体" w:eastAsia="宋体" w:hAnsi="宋体" w:cs="Arial"/>
                <w:b/>
                <w:bCs/>
                <w:sz w:val="24"/>
              </w:rPr>
              <w:t>第一条</w:t>
            </w:r>
            <w:r w:rsidRPr="00396752">
              <w:rPr>
                <w:rFonts w:ascii="宋体" w:eastAsia="宋体" w:hAnsi="宋体" w:cs="Arial" w:hint="eastAsia"/>
                <w:sz w:val="24"/>
              </w:rPr>
              <w:t xml:space="preserve"> </w:t>
            </w:r>
            <w:bookmarkStart w:id="0" w:name="OLE_LINK4"/>
            <w:r w:rsidRPr="00396752">
              <w:rPr>
                <w:rFonts w:ascii="宋体" w:eastAsia="宋体" w:hAnsi="宋体" w:cs="Arial"/>
                <w:sz w:val="24"/>
              </w:rPr>
              <w:t>为了防治机动车和非</w:t>
            </w:r>
            <w:r w:rsidRPr="00396752">
              <w:rPr>
                <w:rFonts w:ascii="宋体" w:eastAsia="宋体" w:hAnsi="宋体" w:cs="Arial"/>
                <w:sz w:val="24"/>
                <w14:ligatures w14:val="standardContextual"/>
              </w:rPr>
              <w:t>道路</w:t>
            </w:r>
            <w:r w:rsidRPr="00396752">
              <w:rPr>
                <w:rFonts w:ascii="宋体" w:eastAsia="宋体" w:hAnsi="宋体" w:cs="Arial"/>
                <w:sz w:val="24"/>
              </w:rPr>
              <w:t>移动机械排放污染，保护和改善大气环境，保障公众健康，促进经济社会可持续发展，根据</w:t>
            </w:r>
            <w:r w:rsidRPr="00396752">
              <w:rPr>
                <w:rFonts w:ascii="宋体" w:eastAsia="宋体" w:hAnsi="宋体" w:cs="Arial"/>
                <w:sz w:val="24"/>
                <w:bdr w:val="single" w:sz="4" w:space="0" w:color="auto"/>
              </w:rPr>
              <w:t>《中华人民共和国环境保护法》《中华人民共和国大气污染防治法》</w:t>
            </w:r>
            <w:r w:rsidRPr="00396752">
              <w:rPr>
                <w:rFonts w:ascii="宋体" w:eastAsia="宋体" w:hAnsi="宋体" w:cs="Arial"/>
                <w:sz w:val="24"/>
              </w:rPr>
              <w:t>等法律、行政法规，结合本省实际，制定本条例。</w:t>
            </w:r>
            <w:bookmarkEnd w:id="0"/>
          </w:p>
        </w:tc>
      </w:tr>
      <w:tr w:rsidR="007E0907" w:rsidRPr="00396752" w14:paraId="7EE2DFD4" w14:textId="77777777" w:rsidTr="007E0907">
        <w:tc>
          <w:tcPr>
            <w:tcW w:w="2338" w:type="pct"/>
          </w:tcPr>
          <w:p w14:paraId="31013C76" w14:textId="77777777" w:rsidR="007E0907" w:rsidRPr="00396752" w:rsidRDefault="007E0907" w:rsidP="007E0907">
            <w:pPr>
              <w:spacing w:before="120" w:after="120" w:line="440" w:lineRule="exact"/>
              <w:ind w:firstLineChars="200" w:firstLine="482"/>
              <w:rPr>
                <w:rFonts w:ascii="宋体" w:eastAsia="宋体" w:hAnsi="宋体" w:cstheme="minorEastAsia" w:hint="eastAsia"/>
                <w:sz w:val="24"/>
                <w:lang w:bidi="ar"/>
              </w:rPr>
            </w:pPr>
            <w:r w:rsidRPr="00396752">
              <w:rPr>
                <w:rFonts w:ascii="宋体" w:eastAsia="宋体" w:hAnsi="宋体" w:cs="Arial"/>
                <w:b/>
                <w:bCs/>
                <w:sz w:val="24"/>
              </w:rPr>
              <w:t>第六条</w:t>
            </w:r>
            <w:r w:rsidRPr="00396752">
              <w:rPr>
                <w:rFonts w:ascii="宋体" w:eastAsia="宋体" w:hAnsi="宋体" w:cs="Arial" w:hint="eastAsia"/>
                <w:sz w:val="24"/>
              </w:rPr>
              <w:t xml:space="preserve"> </w:t>
            </w:r>
            <w:r w:rsidRPr="00396752">
              <w:rPr>
                <w:rFonts w:ascii="宋体" w:eastAsia="宋体" w:hAnsi="宋体" w:cs="Arial"/>
                <w:sz w:val="24"/>
              </w:rPr>
              <w:t>任何单位和个人都有权对违反本条例规定的行为向生态环境等有关部门进行投诉和举报。查证属实的，生态环境等有关部门应当按照规定给予奖励，并对举报人信息予以保密。</w:t>
            </w:r>
            <w:r w:rsidRPr="00396752">
              <w:rPr>
                <w:rFonts w:ascii="宋体" w:eastAsia="宋体" w:hAnsi="宋体" w:cs="Arial"/>
                <w:sz w:val="24"/>
              </w:rPr>
              <w:br/>
            </w:r>
            <w:r w:rsidRPr="00396752">
              <w:rPr>
                <w:rFonts w:ascii="宋体" w:eastAsia="宋体" w:hAnsi="宋体" w:cs="Arial" w:hint="eastAsia"/>
                <w:sz w:val="24"/>
              </w:rPr>
              <w:t xml:space="preserve">    </w:t>
            </w:r>
            <w:r w:rsidRPr="00396752">
              <w:rPr>
                <w:rFonts w:ascii="宋体" w:eastAsia="宋体" w:hAnsi="宋体" w:cs="Arial"/>
                <w:sz w:val="24"/>
              </w:rPr>
              <w:t>县级以上人民政府应当按照国家规定，对在机动车和非道路移动机械排放污染防治工作中做出显著成绩或者突出贡献的单位和个人给予表彰奖励。</w:t>
            </w:r>
          </w:p>
        </w:tc>
        <w:tc>
          <w:tcPr>
            <w:tcW w:w="2662" w:type="pct"/>
          </w:tcPr>
          <w:p w14:paraId="3CB3C0FC"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第六条</w:t>
            </w:r>
            <w:r w:rsidRPr="00396752">
              <w:rPr>
                <w:rFonts w:ascii="宋体" w:eastAsia="宋体" w:hAnsi="宋体" w:cs="Arial" w:hint="eastAsia"/>
                <w:b/>
                <w:bCs/>
                <w:sz w:val="24"/>
              </w:rPr>
              <w:t xml:space="preserve"> </w:t>
            </w:r>
            <w:r w:rsidRPr="00396752">
              <w:rPr>
                <w:rFonts w:ascii="宋体" w:eastAsia="宋体" w:hAnsi="宋体" w:cs="Arial"/>
                <w:sz w:val="24"/>
              </w:rPr>
              <w:t>任何单位和个人都有权对违反本条例规定的行为向生态环境等有关部门进行投诉和举报。查证属实的，生态环境等有关部门应当按照规定给予奖励，并对举报人信息予以保密。</w:t>
            </w:r>
          </w:p>
          <w:p w14:paraId="027919F0" w14:textId="7AAB39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县级以上人民政府应当按照国家</w:t>
            </w:r>
            <w:r w:rsidRPr="00396752">
              <w:rPr>
                <w:rFonts w:ascii="宋体" w:eastAsia="宋体" w:hAnsi="宋体" w:cs="Arial"/>
                <w:sz w:val="24"/>
                <w:bdr w:val="single" w:sz="4" w:space="0" w:color="auto"/>
              </w:rPr>
              <w:t>有关</w:t>
            </w:r>
            <w:r w:rsidRPr="00396752">
              <w:rPr>
                <w:rFonts w:ascii="宋体" w:eastAsia="宋体" w:hAnsi="宋体" w:cs="Arial"/>
                <w:sz w:val="24"/>
              </w:rPr>
              <w:t>规定，对在机动车和非道路移动机械排放污染防治工作中做出显著成绩或者突出贡献的单位和个人给予表彰奖励。</w:t>
            </w:r>
          </w:p>
        </w:tc>
      </w:tr>
      <w:tr w:rsidR="007E0907" w:rsidRPr="00396752" w14:paraId="11EAD470" w14:textId="77777777" w:rsidTr="007E0907">
        <w:tc>
          <w:tcPr>
            <w:tcW w:w="2338" w:type="pct"/>
          </w:tcPr>
          <w:p w14:paraId="0220E499"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第十条</w:t>
            </w:r>
            <w:r w:rsidRPr="00396752">
              <w:rPr>
                <w:rFonts w:ascii="宋体" w:eastAsia="宋体" w:hAnsi="宋体" w:cs="Arial" w:hint="eastAsia"/>
                <w:b/>
                <w:bCs/>
                <w:sz w:val="24"/>
              </w:rPr>
              <w:t xml:space="preserve"> </w:t>
            </w:r>
            <w:r w:rsidRPr="00396752">
              <w:rPr>
                <w:rFonts w:ascii="宋体" w:eastAsia="宋体" w:hAnsi="宋体" w:cs="Arial"/>
                <w:sz w:val="24"/>
              </w:rPr>
              <w:t>禁止生产、进口、销售不符合标准的机动车</w:t>
            </w:r>
            <w:r w:rsidRPr="00396752">
              <w:rPr>
                <w:rFonts w:ascii="黑体" w:eastAsia="黑体" w:hAnsi="黑体" w:cs="Arial"/>
                <w:sz w:val="24"/>
              </w:rPr>
              <w:t>或者</w:t>
            </w:r>
            <w:r w:rsidRPr="00396752">
              <w:rPr>
                <w:rFonts w:ascii="宋体" w:eastAsia="宋体" w:hAnsi="宋体" w:cs="Arial"/>
                <w:sz w:val="24"/>
              </w:rPr>
              <w:t>非道路移动机械用燃料</w:t>
            </w:r>
            <w:r w:rsidRPr="00396752">
              <w:rPr>
                <w:rFonts w:ascii="黑体" w:eastAsia="黑体" w:hAnsi="黑体" w:cs="Arial"/>
                <w:sz w:val="24"/>
              </w:rPr>
              <w:t>和氮氧化物还原剂</w:t>
            </w:r>
            <w:r w:rsidRPr="00396752">
              <w:rPr>
                <w:rFonts w:ascii="宋体" w:eastAsia="宋体" w:hAnsi="宋体" w:cs="Arial"/>
                <w:sz w:val="24"/>
              </w:rPr>
              <w:t>。禁止向</w:t>
            </w:r>
            <w:r w:rsidRPr="00396752">
              <w:rPr>
                <w:rFonts w:ascii="黑体" w:eastAsia="黑体" w:hAnsi="黑体" w:cs="Arial"/>
                <w:sz w:val="24"/>
              </w:rPr>
              <w:t>机动车、非道路移动机械</w:t>
            </w:r>
            <w:r w:rsidRPr="00396752">
              <w:rPr>
                <w:rFonts w:ascii="宋体" w:eastAsia="宋体" w:hAnsi="宋体" w:cs="Arial"/>
                <w:sz w:val="24"/>
              </w:rPr>
              <w:t>销售非机动车用燃料。禁止</w:t>
            </w:r>
            <w:r w:rsidRPr="00396752">
              <w:rPr>
                <w:rFonts w:ascii="黑体" w:eastAsia="黑体" w:hAnsi="黑体" w:cs="Arial"/>
                <w:sz w:val="24"/>
              </w:rPr>
              <w:t>机动车、</w:t>
            </w:r>
            <w:r w:rsidRPr="00396752">
              <w:rPr>
                <w:rFonts w:ascii="宋体" w:eastAsia="宋体" w:hAnsi="宋体" w:cs="Arial"/>
                <w:sz w:val="24"/>
              </w:rPr>
              <w:t>非道路移动机械</w:t>
            </w:r>
            <w:r w:rsidRPr="00396752">
              <w:rPr>
                <w:rFonts w:ascii="黑体" w:eastAsia="黑体" w:hAnsi="黑体" w:cs="Arial" w:hint="eastAsia"/>
                <w:sz w:val="24"/>
              </w:rPr>
              <w:t>使用</w:t>
            </w:r>
            <w:r w:rsidRPr="00396752">
              <w:rPr>
                <w:rFonts w:ascii="黑体" w:eastAsia="黑体" w:hAnsi="黑体" w:cs="Arial"/>
                <w:sz w:val="24"/>
              </w:rPr>
              <w:t>用非机动车用燃料</w:t>
            </w:r>
            <w:r w:rsidRPr="00396752">
              <w:rPr>
                <w:rFonts w:ascii="宋体" w:eastAsia="宋体" w:hAnsi="宋体" w:cs="Arial"/>
                <w:sz w:val="24"/>
              </w:rPr>
              <w:t>。</w:t>
            </w:r>
          </w:p>
        </w:tc>
        <w:tc>
          <w:tcPr>
            <w:tcW w:w="2662" w:type="pct"/>
          </w:tcPr>
          <w:p w14:paraId="2210FDD8" w14:textId="77777777" w:rsidR="007E0907" w:rsidRPr="00396752" w:rsidRDefault="007E0907" w:rsidP="007E0907">
            <w:pPr>
              <w:spacing w:before="120" w:after="120" w:line="440" w:lineRule="exact"/>
              <w:ind w:firstLineChars="200" w:firstLine="482"/>
              <w:rPr>
                <w:rFonts w:ascii="宋体" w:eastAsia="宋体" w:hAnsi="宋体" w:cstheme="minorEastAsia" w:hint="eastAsia"/>
                <w:sz w:val="24"/>
                <w:lang w:bidi="ar"/>
              </w:rPr>
            </w:pPr>
            <w:r w:rsidRPr="00396752">
              <w:rPr>
                <w:rFonts w:ascii="宋体" w:eastAsia="宋体" w:hAnsi="宋体" w:cs="Arial"/>
                <w:b/>
                <w:bCs/>
                <w:sz w:val="24"/>
              </w:rPr>
              <w:t>第十条</w:t>
            </w:r>
            <w:r w:rsidRPr="00396752">
              <w:rPr>
                <w:rFonts w:ascii="宋体" w:eastAsia="宋体" w:hAnsi="宋体" w:cs="Arial" w:hint="eastAsia"/>
                <w:b/>
                <w:bCs/>
                <w:sz w:val="24"/>
              </w:rPr>
              <w:t xml:space="preserve"> </w:t>
            </w:r>
            <w:r w:rsidRPr="00396752">
              <w:rPr>
                <w:rFonts w:ascii="宋体" w:eastAsia="宋体" w:hAnsi="宋体" w:cs="Arial"/>
                <w:sz w:val="24"/>
              </w:rPr>
              <w:t>禁止生产、进口、销售不符合标准的机动车</w:t>
            </w:r>
            <w:r w:rsidRPr="00396752">
              <w:rPr>
                <w:rFonts w:ascii="宋体" w:eastAsia="宋体" w:hAnsi="宋体" w:cs="Arial"/>
                <w:sz w:val="24"/>
                <w:bdr w:val="single" w:sz="4" w:space="0" w:color="auto"/>
              </w:rPr>
              <w:t>、</w:t>
            </w:r>
            <w:r w:rsidRPr="00396752">
              <w:rPr>
                <w:rFonts w:ascii="宋体" w:eastAsia="宋体" w:hAnsi="宋体" w:cs="Arial"/>
                <w:sz w:val="24"/>
              </w:rPr>
              <w:t>非道路移动机械用燃料。禁止向</w:t>
            </w:r>
            <w:r w:rsidRPr="00396752">
              <w:rPr>
                <w:rFonts w:ascii="宋体" w:eastAsia="宋体" w:hAnsi="宋体" w:cs="Arial"/>
                <w:sz w:val="24"/>
                <w:bdr w:val="single" w:sz="4" w:space="0" w:color="auto"/>
              </w:rPr>
              <w:t>汽车和摩托车</w:t>
            </w:r>
            <w:r w:rsidRPr="00396752">
              <w:rPr>
                <w:rFonts w:ascii="宋体" w:eastAsia="宋体" w:hAnsi="宋体" w:cs="Arial"/>
                <w:sz w:val="24"/>
              </w:rPr>
              <w:t>销售</w:t>
            </w:r>
            <w:r w:rsidRPr="00396752">
              <w:rPr>
                <w:rFonts w:ascii="宋体" w:eastAsia="宋体" w:hAnsi="宋体" w:cs="Arial"/>
                <w:sz w:val="24"/>
                <w:bdr w:val="single" w:sz="4" w:space="0" w:color="auto"/>
              </w:rPr>
              <w:t>普通柴油以及其他</w:t>
            </w:r>
            <w:r w:rsidRPr="00396752">
              <w:rPr>
                <w:rFonts w:ascii="宋体" w:eastAsia="宋体" w:hAnsi="宋体" w:cs="Arial"/>
                <w:sz w:val="24"/>
              </w:rPr>
              <w:t>非机动车用燃料。禁止</w:t>
            </w:r>
            <w:r w:rsidRPr="00396752">
              <w:rPr>
                <w:rFonts w:ascii="宋体" w:eastAsia="宋体" w:hAnsi="宋体" w:cs="Arial"/>
                <w:sz w:val="24"/>
                <w:bdr w:val="single" w:sz="4" w:space="0" w:color="auto"/>
              </w:rPr>
              <w:t>向</w:t>
            </w:r>
            <w:r w:rsidRPr="00396752">
              <w:rPr>
                <w:rFonts w:ascii="宋体" w:eastAsia="宋体" w:hAnsi="宋体" w:cs="Arial"/>
                <w:sz w:val="24"/>
              </w:rPr>
              <w:t>非道路移动机械</w:t>
            </w:r>
            <w:r w:rsidRPr="00396752">
              <w:rPr>
                <w:rFonts w:ascii="宋体" w:eastAsia="宋体" w:hAnsi="宋体" w:cs="Arial"/>
                <w:sz w:val="24"/>
                <w:bdr w:val="single" w:sz="4" w:space="0" w:color="auto"/>
              </w:rPr>
              <w:t>销售渣油、重油</w:t>
            </w:r>
            <w:r w:rsidRPr="00396752">
              <w:rPr>
                <w:rFonts w:ascii="宋体" w:eastAsia="宋体" w:hAnsi="宋体" w:cs="Arial"/>
                <w:sz w:val="24"/>
              </w:rPr>
              <w:t>。</w:t>
            </w:r>
          </w:p>
        </w:tc>
      </w:tr>
      <w:tr w:rsidR="007E0907" w:rsidRPr="00396752" w14:paraId="6884D15B" w14:textId="77777777" w:rsidTr="007E0907">
        <w:tc>
          <w:tcPr>
            <w:tcW w:w="2338" w:type="pct"/>
          </w:tcPr>
          <w:p w14:paraId="4F4925AA"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lastRenderedPageBreak/>
              <w:t>第十一条</w:t>
            </w:r>
            <w:r w:rsidRPr="00396752">
              <w:rPr>
                <w:rFonts w:ascii="宋体" w:eastAsia="宋体" w:hAnsi="宋体" w:cs="Arial" w:hint="eastAsia"/>
                <w:sz w:val="24"/>
              </w:rPr>
              <w:t xml:space="preserve"> </w:t>
            </w:r>
            <w:r w:rsidRPr="00396752">
              <w:rPr>
                <w:rFonts w:ascii="宋体" w:eastAsia="宋体" w:hAnsi="宋体" w:cs="Arial"/>
                <w:sz w:val="24"/>
              </w:rPr>
              <w:t>机动车和非道路移动机械</w:t>
            </w:r>
            <w:r w:rsidRPr="00396752">
              <w:rPr>
                <w:rFonts w:ascii="黑体" w:eastAsia="黑体" w:hAnsi="黑体" w:cs="Arial"/>
                <w:sz w:val="24"/>
              </w:rPr>
              <w:t>及其发动机</w:t>
            </w:r>
            <w:r w:rsidRPr="00396752">
              <w:rPr>
                <w:rFonts w:ascii="宋体" w:eastAsia="宋体" w:hAnsi="宋体" w:cs="Arial"/>
                <w:sz w:val="24"/>
              </w:rPr>
              <w:t>污染物排放执行国家规定的大气污染物排放标准。</w:t>
            </w:r>
          </w:p>
          <w:p w14:paraId="07A6E9F8" w14:textId="7CC7D992"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行驶的机动车不得排放黑烟等明显可视污染物。</w:t>
            </w:r>
          </w:p>
        </w:tc>
        <w:tc>
          <w:tcPr>
            <w:tcW w:w="2662" w:type="pct"/>
          </w:tcPr>
          <w:p w14:paraId="04FE494D"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第十一条</w:t>
            </w:r>
            <w:r w:rsidRPr="00396752">
              <w:rPr>
                <w:rFonts w:ascii="宋体" w:eastAsia="宋体" w:hAnsi="宋体" w:cs="Arial" w:hint="eastAsia"/>
                <w:b/>
                <w:bCs/>
                <w:sz w:val="24"/>
              </w:rPr>
              <w:t xml:space="preserve"> </w:t>
            </w:r>
            <w:r w:rsidRPr="00396752">
              <w:rPr>
                <w:rFonts w:ascii="宋体" w:eastAsia="宋体" w:hAnsi="宋体" w:cs="Arial"/>
                <w:sz w:val="24"/>
              </w:rPr>
              <w:t>机动车和非道路移动机械污染物排放执行国家规定的大气污染物排放标准。</w:t>
            </w:r>
          </w:p>
          <w:p w14:paraId="296A91A2" w14:textId="77777777" w:rsidR="007E0907" w:rsidRPr="00396752" w:rsidRDefault="007E0907" w:rsidP="007E0907">
            <w:pPr>
              <w:spacing w:before="120" w:after="120" w:line="440" w:lineRule="exact"/>
              <w:ind w:firstLineChars="200" w:firstLine="480"/>
              <w:rPr>
                <w:rFonts w:ascii="宋体" w:eastAsia="宋体" w:hAnsi="宋体" w:cs="Arial" w:hint="eastAsia"/>
                <w:b/>
                <w:bCs/>
                <w:sz w:val="24"/>
              </w:rPr>
            </w:pPr>
            <w:r w:rsidRPr="00396752">
              <w:rPr>
                <w:rFonts w:ascii="宋体" w:eastAsia="宋体" w:hAnsi="宋体" w:cs="Arial"/>
                <w:sz w:val="24"/>
              </w:rPr>
              <w:t>行驶的机动车不得排放黑烟等明显可视污染物。</w:t>
            </w:r>
          </w:p>
        </w:tc>
      </w:tr>
      <w:tr w:rsidR="007E0907" w:rsidRPr="00396752" w14:paraId="09DEF816" w14:textId="77777777" w:rsidTr="007E0907">
        <w:tc>
          <w:tcPr>
            <w:tcW w:w="2338" w:type="pct"/>
          </w:tcPr>
          <w:p w14:paraId="6E96681F"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第十二条</w:t>
            </w:r>
            <w:r w:rsidRPr="00396752">
              <w:rPr>
                <w:rFonts w:ascii="宋体" w:eastAsia="宋体" w:hAnsi="宋体" w:cs="Arial" w:hint="eastAsia"/>
                <w:sz w:val="24"/>
              </w:rPr>
              <w:t xml:space="preserve"> </w:t>
            </w:r>
            <w:r w:rsidRPr="00396752">
              <w:rPr>
                <w:rFonts w:ascii="宋体" w:eastAsia="宋体" w:hAnsi="宋体" w:cs="Arial"/>
                <w:sz w:val="24"/>
              </w:rPr>
              <w:t>禁止生产、进口、销售大气污染物排放</w:t>
            </w:r>
            <w:r w:rsidRPr="00396752">
              <w:rPr>
                <w:rFonts w:ascii="黑体" w:eastAsia="黑体" w:hAnsi="黑体" w:cs="Arial" w:hint="eastAsia"/>
                <w:sz w:val="24"/>
              </w:rPr>
              <w:t>不符合大气污染物</w:t>
            </w:r>
            <w:r w:rsidRPr="00396752">
              <w:rPr>
                <w:rFonts w:ascii="宋体" w:eastAsia="宋体" w:hAnsi="宋体" w:cs="Arial"/>
                <w:sz w:val="24"/>
              </w:rPr>
              <w:t>标准的机动车和非道路移动机械</w:t>
            </w:r>
            <w:r w:rsidRPr="00396752">
              <w:rPr>
                <w:rFonts w:ascii="黑体" w:eastAsia="黑体" w:hAnsi="黑体"/>
                <w:sz w:val="24"/>
              </w:rPr>
              <w:t>及其发动机</w:t>
            </w:r>
            <w:r w:rsidRPr="00396752">
              <w:rPr>
                <w:rFonts w:ascii="宋体" w:eastAsia="宋体" w:hAnsi="宋体" w:cs="Arial"/>
                <w:sz w:val="24"/>
              </w:rPr>
              <w:t>。</w:t>
            </w:r>
          </w:p>
          <w:p w14:paraId="4ADC86E0" w14:textId="77777777" w:rsidR="007E0907" w:rsidRPr="00396752" w:rsidRDefault="007E0907" w:rsidP="007E0907">
            <w:pPr>
              <w:spacing w:before="120" w:after="120" w:line="440" w:lineRule="exact"/>
              <w:ind w:firstLineChars="200" w:firstLine="480"/>
              <w:rPr>
                <w:rFonts w:ascii="宋体" w:eastAsia="宋体" w:hAnsi="宋体" w:cstheme="minorEastAsia" w:hint="eastAsia"/>
                <w:sz w:val="24"/>
                <w:lang w:bidi="ar"/>
              </w:rPr>
            </w:pPr>
            <w:r w:rsidRPr="00396752">
              <w:rPr>
                <w:rFonts w:ascii="宋体" w:eastAsia="宋体" w:hAnsi="宋体" w:cs="Arial"/>
                <w:sz w:val="24"/>
              </w:rPr>
              <w:t>机动车、非道路移动机械</w:t>
            </w:r>
            <w:r w:rsidRPr="00396752">
              <w:rPr>
                <w:rFonts w:ascii="黑体" w:eastAsia="黑体" w:hAnsi="黑体"/>
                <w:sz w:val="24"/>
              </w:rPr>
              <w:t>及其发动机</w:t>
            </w:r>
            <w:r w:rsidRPr="00396752">
              <w:rPr>
                <w:rFonts w:ascii="宋体" w:eastAsia="宋体" w:hAnsi="宋体" w:cs="Arial"/>
                <w:sz w:val="24"/>
              </w:rPr>
              <w:t>生产企业应当将机动车、非道路移动机械</w:t>
            </w:r>
            <w:r w:rsidRPr="00396752">
              <w:rPr>
                <w:rFonts w:ascii="黑体" w:eastAsia="黑体" w:hAnsi="黑体"/>
                <w:sz w:val="24"/>
              </w:rPr>
              <w:t>及其发动机</w:t>
            </w:r>
            <w:r w:rsidRPr="00396752">
              <w:rPr>
                <w:rFonts w:ascii="宋体" w:eastAsia="宋体" w:hAnsi="宋体" w:cs="Arial"/>
                <w:sz w:val="24"/>
              </w:rPr>
              <w:t>排放污染物指标纳入产品质量管理，保证机动车、非道路移动机械</w:t>
            </w:r>
            <w:r w:rsidRPr="00396752">
              <w:rPr>
                <w:rFonts w:ascii="黑体" w:eastAsia="黑体" w:hAnsi="黑体"/>
                <w:sz w:val="24"/>
              </w:rPr>
              <w:t>及其发动机</w:t>
            </w:r>
            <w:r w:rsidRPr="00396752">
              <w:rPr>
                <w:rFonts w:ascii="宋体" w:eastAsia="宋体" w:hAnsi="宋体" w:cs="Arial"/>
                <w:sz w:val="24"/>
              </w:rPr>
              <w:t>大气污染物排放达到国家规定标准；对新生产的机动车和非道路移动机械</w:t>
            </w:r>
            <w:r w:rsidRPr="00396752">
              <w:rPr>
                <w:rFonts w:ascii="黑体" w:eastAsia="黑体" w:hAnsi="黑体"/>
                <w:sz w:val="24"/>
              </w:rPr>
              <w:t>及其发动机</w:t>
            </w:r>
            <w:r w:rsidRPr="00396752">
              <w:rPr>
                <w:rFonts w:ascii="宋体" w:eastAsia="宋体" w:hAnsi="宋体" w:cs="Arial"/>
                <w:sz w:val="24"/>
              </w:rPr>
              <w:t>应当进行排放检验。经检验合格的，方可出厂销售。检验信息应当向社会公开</w:t>
            </w:r>
            <w:r w:rsidRPr="00396752">
              <w:rPr>
                <w:rFonts w:ascii="黑体" w:eastAsia="黑体" w:hAnsi="黑体" w:cs="Arial"/>
                <w:sz w:val="24"/>
              </w:rPr>
              <w:t>，并报生态环境主管部门备案</w:t>
            </w:r>
            <w:r w:rsidRPr="00396752">
              <w:rPr>
                <w:rFonts w:ascii="宋体" w:eastAsia="宋体" w:hAnsi="宋体" w:cs="Arial"/>
                <w:sz w:val="24"/>
              </w:rPr>
              <w:t>。</w:t>
            </w:r>
          </w:p>
        </w:tc>
        <w:tc>
          <w:tcPr>
            <w:tcW w:w="2662" w:type="pct"/>
          </w:tcPr>
          <w:p w14:paraId="00B1BF9C"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hint="eastAsia"/>
                <w:sz w:val="24"/>
              </w:rPr>
              <w:t xml:space="preserve">第十二条 </w:t>
            </w:r>
            <w:r w:rsidRPr="00396752">
              <w:rPr>
                <w:rFonts w:ascii="宋体" w:eastAsia="宋体" w:hAnsi="宋体" w:cs="Arial"/>
                <w:sz w:val="24"/>
              </w:rPr>
              <w:t>禁止生产、进口、销售大气污染物排放</w:t>
            </w:r>
            <w:r w:rsidRPr="00396752">
              <w:rPr>
                <w:rFonts w:ascii="宋体" w:eastAsia="宋体" w:hAnsi="宋体" w:cs="Arial"/>
                <w:sz w:val="24"/>
                <w:bdr w:val="single" w:sz="4" w:space="0" w:color="auto"/>
              </w:rPr>
              <w:t>超过</w:t>
            </w:r>
            <w:r w:rsidRPr="00396752">
              <w:rPr>
                <w:rFonts w:ascii="宋体" w:eastAsia="宋体" w:hAnsi="宋体" w:cs="Arial"/>
                <w:sz w:val="24"/>
              </w:rPr>
              <w:t>标准的机动车和非道路移动机械。</w:t>
            </w:r>
          </w:p>
          <w:p w14:paraId="7428A131" w14:textId="77777777" w:rsidR="007E0907" w:rsidRPr="00396752" w:rsidRDefault="007E0907" w:rsidP="007E0907">
            <w:pPr>
              <w:spacing w:before="120" w:after="120" w:line="440" w:lineRule="exact"/>
              <w:ind w:firstLineChars="200" w:firstLine="480"/>
              <w:rPr>
                <w:rFonts w:ascii="宋体" w:eastAsia="宋体" w:hAnsi="宋体" w:cstheme="minorEastAsia" w:hint="eastAsia"/>
                <w:sz w:val="24"/>
                <w:lang w:bidi="ar"/>
              </w:rPr>
            </w:pPr>
            <w:r w:rsidRPr="00396752">
              <w:rPr>
                <w:rFonts w:ascii="宋体" w:eastAsia="宋体" w:hAnsi="宋体" w:cs="Arial"/>
                <w:sz w:val="24"/>
              </w:rPr>
              <w:t>机动车、非道路移动机械生产企业应当将机动车、非道路移动机械排放污染物指标纳入产品质量管理，保证机动车、非道路移动机械大气污染物排放达到国家规定标准；对新生产的机动车和非道路移动机械应当进行排放检验。经检验合格的，方可出厂销售。检验信息应当向社会公开。</w:t>
            </w:r>
          </w:p>
        </w:tc>
      </w:tr>
      <w:tr w:rsidR="007E0907" w:rsidRPr="00396752" w14:paraId="05343F0B" w14:textId="77777777" w:rsidTr="007E0907">
        <w:tc>
          <w:tcPr>
            <w:tcW w:w="2338" w:type="pct"/>
          </w:tcPr>
          <w:p w14:paraId="42FB7720"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第十四条</w:t>
            </w:r>
            <w:r w:rsidRPr="00396752">
              <w:rPr>
                <w:rFonts w:ascii="宋体" w:eastAsia="宋体" w:hAnsi="宋体" w:cs="Arial" w:hint="eastAsia"/>
                <w:sz w:val="24"/>
              </w:rPr>
              <w:t xml:space="preserve"> </w:t>
            </w:r>
            <w:r w:rsidRPr="00396752">
              <w:rPr>
                <w:rFonts w:ascii="宋体" w:eastAsia="宋体" w:hAnsi="宋体" w:cs="Arial"/>
                <w:sz w:val="24"/>
              </w:rPr>
              <w:t>机动车和非道路移动机械所有人或者使用人应当保持污染控制装置处于正常工作状态，避免装置失效造成污染物排放超过规定的排放标准。</w:t>
            </w:r>
          </w:p>
          <w:p w14:paraId="08E33FE5"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Times New Roman" w:eastAsia="黑体" w:hAnsi="Times New Roman"/>
                <w:sz w:val="24"/>
              </w:rPr>
              <w:t>禁止破坏、</w:t>
            </w:r>
            <w:r w:rsidRPr="00396752">
              <w:rPr>
                <w:rFonts w:ascii="Times New Roman" w:eastAsia="黑体" w:hAnsi="Times New Roman" w:hint="eastAsia"/>
                <w:sz w:val="24"/>
              </w:rPr>
              <w:t>拆除、</w:t>
            </w:r>
            <w:r w:rsidRPr="00396752">
              <w:rPr>
                <w:rFonts w:ascii="Times New Roman" w:eastAsia="黑体" w:hAnsi="Times New Roman"/>
                <w:sz w:val="24"/>
              </w:rPr>
              <w:t>篡改、屏蔽、伪造</w:t>
            </w:r>
            <w:r w:rsidRPr="00396752">
              <w:rPr>
                <w:rFonts w:ascii="宋体" w:eastAsia="宋体" w:hAnsi="宋体" w:cs="Arial" w:hint="eastAsia"/>
                <w:sz w:val="24"/>
              </w:rPr>
              <w:t>机动车和非道路移动机械污染控制</w:t>
            </w:r>
            <w:r w:rsidRPr="00396752">
              <w:rPr>
                <w:rFonts w:ascii="黑体" w:eastAsia="黑体" w:hAnsi="黑体" w:cs="Arial" w:hint="eastAsia"/>
                <w:sz w:val="24"/>
              </w:rPr>
              <w:t>系统</w:t>
            </w:r>
            <w:r w:rsidRPr="00396752">
              <w:rPr>
                <w:rFonts w:ascii="宋体" w:eastAsia="宋体" w:hAnsi="宋体" w:cs="Arial" w:hint="eastAsia"/>
                <w:sz w:val="24"/>
              </w:rPr>
              <w:t>。</w:t>
            </w:r>
          </w:p>
          <w:p w14:paraId="3C6FF8C0" w14:textId="77777777" w:rsidR="007E0907" w:rsidRPr="00396752" w:rsidRDefault="007E0907" w:rsidP="007E0907">
            <w:pPr>
              <w:spacing w:before="120" w:after="120" w:line="440" w:lineRule="exact"/>
              <w:ind w:firstLineChars="200" w:firstLine="480"/>
              <w:rPr>
                <w:rFonts w:ascii="宋体" w:eastAsia="宋体" w:hAnsi="宋体" w:cstheme="minorEastAsia" w:hint="eastAsia"/>
                <w:b/>
                <w:bCs/>
                <w:sz w:val="24"/>
                <w:lang w:bidi="ar"/>
              </w:rPr>
            </w:pPr>
            <w:r w:rsidRPr="00396752">
              <w:rPr>
                <w:rFonts w:ascii="宋体" w:eastAsia="宋体" w:hAnsi="宋体" w:cs="Arial"/>
                <w:sz w:val="24"/>
              </w:rPr>
              <w:t>禁止破坏机动车车载排放诊断系统。</w:t>
            </w:r>
          </w:p>
        </w:tc>
        <w:tc>
          <w:tcPr>
            <w:tcW w:w="2662" w:type="pct"/>
          </w:tcPr>
          <w:p w14:paraId="40EF7439"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第十四条</w:t>
            </w:r>
            <w:r w:rsidRPr="00396752">
              <w:rPr>
                <w:rFonts w:ascii="宋体" w:eastAsia="宋体" w:hAnsi="宋体" w:cs="Arial" w:hint="eastAsia"/>
                <w:b/>
                <w:bCs/>
                <w:sz w:val="24"/>
              </w:rPr>
              <w:t xml:space="preserve"> </w:t>
            </w:r>
            <w:r w:rsidRPr="00396752">
              <w:rPr>
                <w:rFonts w:ascii="宋体" w:eastAsia="宋体" w:hAnsi="宋体" w:cs="Arial"/>
                <w:sz w:val="24"/>
              </w:rPr>
              <w:t>机动车和非道路移动机械所有人或者使用人应当保持污染控制装置处于正常工作状态，避免装置失效造成污染物排放超过规定的排放标准。</w:t>
            </w:r>
          </w:p>
          <w:p w14:paraId="077C2963" w14:textId="48DE1CCC"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hint="eastAsia"/>
                <w:sz w:val="24"/>
              </w:rPr>
              <w:t xml:space="preserve">  </w:t>
            </w:r>
            <w:r w:rsidRPr="00396752">
              <w:rPr>
                <w:rFonts w:ascii="宋体" w:eastAsia="宋体" w:hAnsi="宋体" w:cs="Arial"/>
                <w:sz w:val="24"/>
              </w:rPr>
              <w:t>禁止</w:t>
            </w:r>
            <w:bookmarkStart w:id="1" w:name="OLE_LINK9"/>
            <w:r w:rsidRPr="00396752">
              <w:rPr>
                <w:rFonts w:ascii="宋体" w:eastAsia="宋体" w:hAnsi="宋体" w:cs="Arial"/>
                <w:sz w:val="24"/>
                <w:bdr w:val="single" w:sz="4" w:space="0" w:color="auto"/>
              </w:rPr>
              <w:t>擅自拆除</w:t>
            </w:r>
            <w:bookmarkEnd w:id="1"/>
            <w:r w:rsidRPr="00396752">
              <w:rPr>
                <w:rFonts w:ascii="宋体" w:eastAsia="宋体" w:hAnsi="宋体" w:cs="Arial"/>
                <w:sz w:val="24"/>
                <w:bdr w:val="single" w:sz="4" w:space="0" w:color="auto"/>
              </w:rPr>
              <w:t>、破坏、停用、改装</w:t>
            </w:r>
            <w:r w:rsidRPr="00396752">
              <w:rPr>
                <w:rFonts w:ascii="宋体" w:eastAsia="宋体" w:hAnsi="宋体" w:cs="Arial"/>
                <w:sz w:val="24"/>
              </w:rPr>
              <w:t>机动车和非道路移动机械污染控制</w:t>
            </w:r>
            <w:r w:rsidRPr="00396752">
              <w:rPr>
                <w:rFonts w:ascii="宋体" w:eastAsia="宋体" w:hAnsi="宋体" w:cs="Arial"/>
                <w:sz w:val="24"/>
                <w:bdr w:val="single" w:sz="4" w:space="0" w:color="auto"/>
              </w:rPr>
              <w:t>装置</w:t>
            </w:r>
            <w:r w:rsidRPr="00396752">
              <w:rPr>
                <w:rFonts w:ascii="宋体" w:eastAsia="宋体" w:hAnsi="宋体" w:cs="Arial"/>
                <w:sz w:val="24"/>
              </w:rPr>
              <w:t>。</w:t>
            </w:r>
          </w:p>
          <w:p w14:paraId="5024D969"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hint="eastAsia"/>
                <w:sz w:val="24"/>
              </w:rPr>
              <w:t xml:space="preserve">    </w:t>
            </w:r>
            <w:r w:rsidRPr="00396752">
              <w:rPr>
                <w:rFonts w:ascii="宋体" w:eastAsia="宋体" w:hAnsi="宋体" w:cs="Arial"/>
                <w:sz w:val="24"/>
              </w:rPr>
              <w:t>禁止破坏机动车车载排放诊断系统。</w:t>
            </w:r>
          </w:p>
        </w:tc>
      </w:tr>
      <w:tr w:rsidR="007E0907" w:rsidRPr="00396752" w14:paraId="0A851827" w14:textId="77777777" w:rsidTr="007E0907">
        <w:tc>
          <w:tcPr>
            <w:tcW w:w="2338" w:type="pct"/>
          </w:tcPr>
          <w:p w14:paraId="1581C93F"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第十八条</w:t>
            </w:r>
            <w:r w:rsidRPr="00396752">
              <w:rPr>
                <w:rFonts w:ascii="宋体" w:eastAsia="宋体" w:hAnsi="宋体" w:cs="Arial" w:hint="eastAsia"/>
                <w:sz w:val="24"/>
              </w:rPr>
              <w:t xml:space="preserve"> </w:t>
            </w:r>
            <w:r w:rsidRPr="00396752">
              <w:rPr>
                <w:rFonts w:ascii="宋体" w:eastAsia="宋体" w:hAnsi="宋体" w:cs="Arial"/>
                <w:sz w:val="24"/>
              </w:rPr>
              <w:t>在用机动车应当按照国家或者省有关规定，由机动车排放检验机构定期对其进行排放检验，未经检验或者经检验不合格</w:t>
            </w:r>
            <w:r w:rsidRPr="00396752">
              <w:rPr>
                <w:rFonts w:ascii="宋体" w:eastAsia="宋体" w:hAnsi="宋体" w:cs="Arial"/>
                <w:sz w:val="24"/>
              </w:rPr>
              <w:lastRenderedPageBreak/>
              <w:t>的，公安机关交通管理部门不得核发安全技术检验合格标志。</w:t>
            </w:r>
          </w:p>
          <w:p w14:paraId="17FA9950" w14:textId="0C038E96"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禁止伪造、变造或者使用转让、转借、伪造、变造的机动车</w:t>
            </w:r>
            <w:bookmarkStart w:id="2" w:name="OLE_LINK78"/>
            <w:r w:rsidRPr="00396752">
              <w:rPr>
                <w:rFonts w:ascii="宋体" w:eastAsia="宋体" w:hAnsi="宋体" w:cs="Arial"/>
                <w:sz w:val="24"/>
              </w:rPr>
              <w:t>排放检验报告</w:t>
            </w:r>
            <w:bookmarkEnd w:id="2"/>
            <w:r w:rsidRPr="00396752">
              <w:rPr>
                <w:rFonts w:ascii="宋体" w:eastAsia="宋体" w:hAnsi="宋体" w:cs="Arial"/>
                <w:sz w:val="24"/>
              </w:rPr>
              <w:t>；禁止机动车</w:t>
            </w:r>
            <w:bookmarkStart w:id="3" w:name="OLE_LINK10"/>
            <w:r w:rsidRPr="00396752">
              <w:rPr>
                <w:rFonts w:ascii="黑体" w:eastAsia="黑体" w:hAnsi="黑体" w:cs="Arial" w:hint="eastAsia"/>
                <w:sz w:val="24"/>
              </w:rPr>
              <w:t>、非道路移动机械</w:t>
            </w:r>
            <w:bookmarkEnd w:id="3"/>
            <w:r w:rsidRPr="00396752">
              <w:rPr>
                <w:rFonts w:ascii="宋体" w:eastAsia="宋体" w:hAnsi="宋体" w:cs="Arial"/>
                <w:sz w:val="24"/>
              </w:rPr>
              <w:t>所有人以临时更换</w:t>
            </w:r>
            <w:r w:rsidRPr="00396752">
              <w:rPr>
                <w:rFonts w:ascii="黑体" w:eastAsia="黑体" w:hAnsi="黑体"/>
                <w:sz w:val="24"/>
              </w:rPr>
              <w:t>、篡改、屏蔽、伪造排放控制系统</w:t>
            </w:r>
            <w:r w:rsidRPr="00396752">
              <w:rPr>
                <w:rFonts w:ascii="宋体" w:eastAsia="宋体" w:hAnsi="宋体" w:cs="Arial"/>
                <w:sz w:val="24"/>
              </w:rPr>
              <w:t>等弄虚作假的方式通过机动车</w:t>
            </w:r>
            <w:r w:rsidRPr="00396752">
              <w:rPr>
                <w:rFonts w:ascii="黑体" w:eastAsia="黑体" w:hAnsi="黑体" w:cs="Arial" w:hint="eastAsia"/>
                <w:sz w:val="24"/>
              </w:rPr>
              <w:t>、非道路移动机械</w:t>
            </w:r>
            <w:r w:rsidRPr="00396752">
              <w:rPr>
                <w:rFonts w:ascii="宋体" w:eastAsia="宋体" w:hAnsi="宋体" w:cs="Arial"/>
                <w:sz w:val="24"/>
              </w:rPr>
              <w:t>排放检验。</w:t>
            </w:r>
          </w:p>
        </w:tc>
        <w:tc>
          <w:tcPr>
            <w:tcW w:w="2662" w:type="pct"/>
          </w:tcPr>
          <w:p w14:paraId="43B5838E"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lastRenderedPageBreak/>
              <w:t>第十八条</w:t>
            </w:r>
            <w:r w:rsidRPr="00396752">
              <w:rPr>
                <w:rFonts w:ascii="宋体" w:eastAsia="宋体" w:hAnsi="宋体" w:cs="Arial" w:hint="eastAsia"/>
                <w:sz w:val="24"/>
              </w:rPr>
              <w:t xml:space="preserve"> </w:t>
            </w:r>
            <w:r w:rsidRPr="00396752">
              <w:rPr>
                <w:rFonts w:ascii="宋体" w:eastAsia="宋体" w:hAnsi="宋体" w:cs="Arial"/>
                <w:sz w:val="24"/>
              </w:rPr>
              <w:t>在用机动车应当按照国家或者省有关规定，由机动车排放检验机构定期对其进行排放检验，未经检验或者经检验不合格的，公安机关交通</w:t>
            </w:r>
            <w:r w:rsidRPr="00396752">
              <w:rPr>
                <w:rFonts w:ascii="宋体" w:eastAsia="宋体" w:hAnsi="宋体" w:cs="Arial"/>
                <w:sz w:val="24"/>
              </w:rPr>
              <w:lastRenderedPageBreak/>
              <w:t>管理部门不得核发安全技术检验合格标志。</w:t>
            </w:r>
          </w:p>
          <w:p w14:paraId="405C0B61" w14:textId="7F81C71D"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禁止伪造、变造或者使用转让、转借、伪造、变造的机动车排放检验报告；禁止机动车所有人以临时更换</w:t>
            </w:r>
            <w:r w:rsidRPr="00396752">
              <w:rPr>
                <w:rFonts w:ascii="宋体" w:eastAsia="宋体" w:hAnsi="宋体" w:cs="Arial"/>
                <w:sz w:val="24"/>
                <w:bdr w:val="single" w:sz="4" w:space="0" w:color="auto"/>
              </w:rPr>
              <w:t>机动车污染控制装置</w:t>
            </w:r>
            <w:r w:rsidRPr="00396752">
              <w:rPr>
                <w:rFonts w:ascii="宋体" w:eastAsia="宋体" w:hAnsi="宋体" w:cs="Arial"/>
                <w:sz w:val="24"/>
              </w:rPr>
              <w:t>等弄虚作假的方式通过机动车排放检验。</w:t>
            </w:r>
          </w:p>
        </w:tc>
      </w:tr>
      <w:tr w:rsidR="007E0907" w:rsidRPr="00396752" w14:paraId="3D01B044" w14:textId="77777777" w:rsidTr="007E0907">
        <w:tc>
          <w:tcPr>
            <w:tcW w:w="2338" w:type="pct"/>
          </w:tcPr>
          <w:p w14:paraId="2BE25386" w14:textId="77777777" w:rsidR="007E0907" w:rsidRPr="00396752" w:rsidRDefault="007E0907" w:rsidP="007E0907">
            <w:pPr>
              <w:spacing w:before="120" w:after="120" w:line="440" w:lineRule="exact"/>
              <w:ind w:firstLineChars="200" w:firstLine="482"/>
              <w:rPr>
                <w:rFonts w:ascii="宋体" w:eastAsia="宋体" w:hAnsi="宋体" w:cstheme="minorEastAsia" w:hint="eastAsia"/>
                <w:b/>
                <w:bCs/>
                <w:sz w:val="24"/>
                <w:lang w:bidi="ar"/>
              </w:rPr>
            </w:pPr>
          </w:p>
        </w:tc>
        <w:tc>
          <w:tcPr>
            <w:tcW w:w="2662" w:type="pct"/>
          </w:tcPr>
          <w:p w14:paraId="4DD0D556" w14:textId="77777777" w:rsidR="007E0907" w:rsidRPr="00396752" w:rsidRDefault="007E0907" w:rsidP="007E0907">
            <w:pPr>
              <w:spacing w:before="120" w:after="120" w:line="440" w:lineRule="exact"/>
              <w:ind w:firstLineChars="200" w:firstLine="482"/>
              <w:rPr>
                <w:rFonts w:ascii="宋体" w:eastAsia="宋体" w:hAnsi="宋体" w:cstheme="minorEastAsia" w:hint="eastAsia"/>
                <w:sz w:val="24"/>
                <w:lang w:bidi="ar"/>
              </w:rPr>
            </w:pPr>
            <w:r w:rsidRPr="00396752">
              <w:rPr>
                <w:rFonts w:ascii="宋体" w:eastAsia="宋体" w:hAnsi="宋体" w:cs="Arial"/>
                <w:b/>
                <w:bCs/>
                <w:sz w:val="24"/>
                <w:bdr w:val="single" w:sz="4" w:space="0" w:color="auto"/>
              </w:rPr>
              <w:t>第十九条</w:t>
            </w:r>
            <w:r w:rsidRPr="00396752">
              <w:rPr>
                <w:rFonts w:ascii="宋体" w:eastAsia="宋体" w:hAnsi="宋体" w:cs="Arial" w:hint="eastAsia"/>
                <w:b/>
                <w:bCs/>
                <w:sz w:val="24"/>
                <w:bdr w:val="single" w:sz="4" w:space="0" w:color="auto"/>
              </w:rPr>
              <w:t xml:space="preserve"> </w:t>
            </w:r>
            <w:r w:rsidRPr="00396752">
              <w:rPr>
                <w:rFonts w:ascii="宋体" w:eastAsia="宋体" w:hAnsi="宋体" w:cs="Arial"/>
                <w:sz w:val="24"/>
                <w:bdr w:val="single" w:sz="4" w:space="0" w:color="auto"/>
              </w:rPr>
              <w:t>省人民政府应当根据国家有关规定，确定统一的在用机动车排放检验方法和技术规范，并公布实施。</w:t>
            </w:r>
          </w:p>
        </w:tc>
      </w:tr>
      <w:tr w:rsidR="007E0907" w:rsidRPr="00396752" w14:paraId="40BA704F" w14:textId="77777777" w:rsidTr="007E0907">
        <w:tc>
          <w:tcPr>
            <w:tcW w:w="2338" w:type="pct"/>
          </w:tcPr>
          <w:p w14:paraId="21B5F3D6"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第二十二条</w:t>
            </w:r>
            <w:r w:rsidRPr="00396752">
              <w:rPr>
                <w:rFonts w:ascii="宋体" w:eastAsia="宋体" w:hAnsi="宋体" w:cs="Arial" w:hint="eastAsia"/>
                <w:sz w:val="24"/>
              </w:rPr>
              <w:t xml:space="preserve"> </w:t>
            </w:r>
            <w:r w:rsidRPr="00396752">
              <w:rPr>
                <w:rFonts w:ascii="宋体" w:eastAsia="宋体" w:hAnsi="宋体" w:cs="Arial"/>
                <w:sz w:val="24"/>
              </w:rPr>
              <w:t>机动车</w:t>
            </w:r>
            <w:r w:rsidRPr="00396752">
              <w:rPr>
                <w:rFonts w:ascii="黑体" w:eastAsia="黑体" w:hAnsi="黑体" w:cs="Arial"/>
                <w:sz w:val="24"/>
              </w:rPr>
              <w:t>、非道路移动机械</w:t>
            </w:r>
            <w:r w:rsidRPr="00396752">
              <w:rPr>
                <w:rFonts w:ascii="宋体" w:eastAsia="宋体" w:hAnsi="宋体" w:cs="Arial"/>
                <w:sz w:val="24"/>
              </w:rPr>
              <w:t>排放检验机构应当遵守下列规定：</w:t>
            </w:r>
          </w:p>
          <w:p w14:paraId="7F73AFC4"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（一）按照国家规定的排放检验方法、技术规范进行检验；</w:t>
            </w:r>
          </w:p>
          <w:p w14:paraId="363DF2EF"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（二）依法通过计量认证，使用经依法检定合格的机动车</w:t>
            </w:r>
            <w:r w:rsidRPr="00396752">
              <w:rPr>
                <w:rFonts w:ascii="黑体" w:eastAsia="黑体" w:hAnsi="黑体" w:cs="Arial"/>
                <w:sz w:val="24"/>
              </w:rPr>
              <w:t>、非道路移动机械</w:t>
            </w:r>
            <w:r w:rsidRPr="00396752">
              <w:rPr>
                <w:rFonts w:ascii="宋体" w:eastAsia="宋体" w:hAnsi="宋体" w:cs="Arial"/>
                <w:sz w:val="24"/>
              </w:rPr>
              <w:t>排放检验设备；</w:t>
            </w:r>
          </w:p>
          <w:p w14:paraId="65DF3E79"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（三）与生态环境主管部门联网，并实时传送检验数据和视频影像等信息，实现检验数据实时共享；</w:t>
            </w:r>
          </w:p>
          <w:p w14:paraId="2AAF5626"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（四）建立机动车排放</w:t>
            </w:r>
            <w:bookmarkStart w:id="4" w:name="OLE_LINK61"/>
            <w:r w:rsidRPr="00396752">
              <w:rPr>
                <w:rFonts w:ascii="宋体" w:eastAsia="宋体" w:hAnsi="宋体" w:cs="Arial"/>
                <w:sz w:val="24"/>
              </w:rPr>
              <w:t>检验档案</w:t>
            </w:r>
            <w:bookmarkEnd w:id="4"/>
            <w:r w:rsidRPr="00396752">
              <w:rPr>
                <w:rFonts w:ascii="宋体" w:eastAsia="宋体" w:hAnsi="宋体" w:cs="Arial"/>
                <w:sz w:val="24"/>
              </w:rPr>
              <w:t>，并按国家规定保存检验信息和有关技术资料；</w:t>
            </w:r>
          </w:p>
          <w:p w14:paraId="2926F344"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（五）法律、法规和技术规范规定的其他事项。</w:t>
            </w:r>
          </w:p>
          <w:p w14:paraId="28AE064A" w14:textId="77777777" w:rsidR="007E0907" w:rsidRPr="00396752" w:rsidRDefault="007E0907" w:rsidP="007E0907">
            <w:pPr>
              <w:spacing w:before="120" w:after="120" w:line="440" w:lineRule="exact"/>
              <w:ind w:firstLineChars="200" w:firstLine="480"/>
              <w:rPr>
                <w:rFonts w:ascii="宋体" w:eastAsia="宋体" w:hAnsi="宋体" w:cstheme="minorEastAsia" w:hint="eastAsia"/>
                <w:sz w:val="24"/>
                <w:lang w:bidi="ar"/>
              </w:rPr>
            </w:pPr>
            <w:r w:rsidRPr="00396752">
              <w:rPr>
                <w:rFonts w:ascii="宋体" w:eastAsia="宋体" w:hAnsi="宋体" w:cs="Arial"/>
                <w:sz w:val="24"/>
              </w:rPr>
              <w:t>机动车</w:t>
            </w:r>
            <w:r w:rsidRPr="00396752">
              <w:rPr>
                <w:rFonts w:ascii="黑体" w:eastAsia="黑体" w:hAnsi="黑体" w:cs="Arial"/>
                <w:sz w:val="24"/>
              </w:rPr>
              <w:t>、非道路移动机械</w:t>
            </w:r>
            <w:r w:rsidRPr="00396752">
              <w:rPr>
                <w:rFonts w:ascii="宋体" w:eastAsia="宋体" w:hAnsi="宋体" w:cs="Arial"/>
                <w:sz w:val="24"/>
              </w:rPr>
              <w:t>排放检验机构及其负责人对检验数据真实性和准确性负责，不得伪造排放检验结果或者出具虚假排放检</w:t>
            </w:r>
            <w:r w:rsidRPr="00396752">
              <w:rPr>
                <w:rFonts w:ascii="宋体" w:eastAsia="宋体" w:hAnsi="宋体" w:cs="Arial"/>
                <w:sz w:val="24"/>
              </w:rPr>
              <w:lastRenderedPageBreak/>
              <w:t>验报告。</w:t>
            </w:r>
          </w:p>
        </w:tc>
        <w:tc>
          <w:tcPr>
            <w:tcW w:w="2662" w:type="pct"/>
          </w:tcPr>
          <w:p w14:paraId="78C61534"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lastRenderedPageBreak/>
              <w:t>第二十二条</w:t>
            </w:r>
            <w:r w:rsidRPr="00396752">
              <w:rPr>
                <w:rFonts w:ascii="宋体" w:eastAsia="宋体" w:hAnsi="宋体" w:cs="Arial" w:hint="eastAsia"/>
                <w:b/>
                <w:bCs/>
                <w:sz w:val="24"/>
              </w:rPr>
              <w:t xml:space="preserve"> </w:t>
            </w:r>
            <w:r w:rsidRPr="00396752">
              <w:rPr>
                <w:rFonts w:ascii="宋体" w:eastAsia="宋体" w:hAnsi="宋体" w:cs="Arial"/>
                <w:sz w:val="24"/>
              </w:rPr>
              <w:t>机动车排放检验机构应当遵守下列规定：</w:t>
            </w:r>
          </w:p>
          <w:p w14:paraId="697CDC31"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（一）按照国家</w:t>
            </w:r>
            <w:r w:rsidRPr="00396752">
              <w:rPr>
                <w:rFonts w:ascii="宋体" w:eastAsia="宋体" w:hAnsi="宋体" w:cs="Arial"/>
                <w:sz w:val="24"/>
                <w:bdr w:val="single" w:sz="4" w:space="0" w:color="auto"/>
              </w:rPr>
              <w:t>和省</w:t>
            </w:r>
            <w:r w:rsidRPr="00396752">
              <w:rPr>
                <w:rFonts w:ascii="宋体" w:eastAsia="宋体" w:hAnsi="宋体" w:cs="Arial"/>
                <w:sz w:val="24"/>
              </w:rPr>
              <w:t>规定的排放检验方法、技术规范进行检验；</w:t>
            </w:r>
          </w:p>
          <w:p w14:paraId="4BAC9769"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（二）依法通过计量认证，使用经依法检定合格的机动车排放检验设备；</w:t>
            </w:r>
          </w:p>
          <w:p w14:paraId="01C6F972"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（三）与生态环境主管部门联网，并实时传送检验数据和视频影像等信息，实现检验数据实时共享；</w:t>
            </w:r>
          </w:p>
          <w:p w14:paraId="46EA87B3"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（四）建立机动车排放检验档案，并按国家规定保存检验信息和有关技术资料；</w:t>
            </w:r>
          </w:p>
          <w:p w14:paraId="7E96AE0F"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（五）法律、法规和技术规范规定的其他事项。</w:t>
            </w:r>
          </w:p>
          <w:p w14:paraId="7A773B02" w14:textId="77777777" w:rsidR="007E0907" w:rsidRPr="00396752" w:rsidRDefault="007E0907" w:rsidP="007E0907">
            <w:pPr>
              <w:spacing w:before="120" w:after="120" w:line="440" w:lineRule="exact"/>
              <w:ind w:firstLineChars="200" w:firstLine="480"/>
              <w:rPr>
                <w:rFonts w:ascii="宋体" w:eastAsia="宋体" w:hAnsi="宋体" w:cstheme="minorEastAsia" w:hint="eastAsia"/>
                <w:kern w:val="0"/>
                <w:sz w:val="24"/>
                <w:lang w:bidi="ar"/>
              </w:rPr>
            </w:pPr>
            <w:r w:rsidRPr="00396752">
              <w:rPr>
                <w:rFonts w:ascii="宋体" w:eastAsia="宋体" w:hAnsi="宋体" w:cs="Arial"/>
                <w:sz w:val="24"/>
              </w:rPr>
              <w:t>机动车排放检验机构及其负责人对检验数据真实性和准确性负责，不得伪造排放检验结果或者出具虚假排放检验报告。</w:t>
            </w:r>
          </w:p>
        </w:tc>
      </w:tr>
      <w:tr w:rsidR="007E0907" w:rsidRPr="00396752" w14:paraId="11B33386" w14:textId="77777777" w:rsidTr="007E0907">
        <w:tc>
          <w:tcPr>
            <w:tcW w:w="2338" w:type="pct"/>
          </w:tcPr>
          <w:p w14:paraId="0A28396B" w14:textId="77777777" w:rsidR="007E0907" w:rsidRPr="00396752" w:rsidRDefault="007E0907" w:rsidP="007E0907">
            <w:pPr>
              <w:spacing w:before="120" w:after="120" w:line="440" w:lineRule="exact"/>
              <w:ind w:firstLineChars="200" w:firstLine="482"/>
              <w:rPr>
                <w:rFonts w:ascii="宋体" w:eastAsia="宋体" w:hAnsi="宋体" w:cstheme="minorEastAsia" w:hint="eastAsia"/>
                <w:sz w:val="24"/>
                <w:lang w:bidi="ar"/>
              </w:rPr>
            </w:pPr>
            <w:r w:rsidRPr="00396752">
              <w:rPr>
                <w:rFonts w:ascii="宋体" w:eastAsia="宋体" w:hAnsi="宋体" w:cs="Arial"/>
                <w:b/>
                <w:bCs/>
                <w:sz w:val="24"/>
              </w:rPr>
              <w:t>第二十三条</w:t>
            </w:r>
            <w:r w:rsidRPr="00396752">
              <w:rPr>
                <w:rFonts w:ascii="宋体" w:eastAsia="宋体" w:hAnsi="宋体" w:cs="Arial" w:hint="eastAsia"/>
                <w:b/>
                <w:bCs/>
                <w:sz w:val="24"/>
              </w:rPr>
              <w:t xml:space="preserve"> </w:t>
            </w:r>
            <w:r w:rsidRPr="00396752">
              <w:rPr>
                <w:rFonts w:ascii="宋体" w:eastAsia="宋体" w:hAnsi="宋体" w:cs="Arial"/>
                <w:sz w:val="24"/>
              </w:rPr>
              <w:t>在用机动车</w:t>
            </w:r>
            <w:r w:rsidRPr="00396752">
              <w:rPr>
                <w:rFonts w:ascii="黑体" w:eastAsia="黑体" w:hAnsi="黑体" w:cs="Arial"/>
                <w:sz w:val="24"/>
              </w:rPr>
              <w:t>、非道路移动机械等</w:t>
            </w:r>
            <w:r w:rsidRPr="00396752">
              <w:rPr>
                <w:rFonts w:ascii="宋体" w:eastAsia="宋体" w:hAnsi="宋体" w:cs="Arial"/>
                <w:sz w:val="24"/>
              </w:rPr>
              <w:t>排放检验不合格的，应当进行维修；经维修或者采用污染控制技术后，大气污染物排放仍不符合国家排放标准的，应当强制报废。</w:t>
            </w:r>
          </w:p>
        </w:tc>
        <w:tc>
          <w:tcPr>
            <w:tcW w:w="2662" w:type="pct"/>
          </w:tcPr>
          <w:p w14:paraId="35962F6F" w14:textId="77777777" w:rsidR="007E0907" w:rsidRPr="00396752" w:rsidRDefault="007E0907" w:rsidP="007E0907">
            <w:pPr>
              <w:spacing w:before="120" w:after="120" w:line="440" w:lineRule="exact"/>
              <w:ind w:firstLineChars="200" w:firstLine="482"/>
              <w:rPr>
                <w:rFonts w:ascii="宋体" w:eastAsia="宋体" w:hAnsi="宋体" w:cstheme="minorEastAsia" w:hint="eastAsia"/>
                <w:kern w:val="0"/>
                <w:sz w:val="24"/>
                <w:lang w:bidi="ar"/>
              </w:rPr>
            </w:pPr>
            <w:r w:rsidRPr="00396752">
              <w:rPr>
                <w:rFonts w:ascii="宋体" w:eastAsia="宋体" w:hAnsi="宋体" w:cs="Arial"/>
                <w:b/>
                <w:bCs/>
                <w:sz w:val="24"/>
              </w:rPr>
              <w:t>第二十三条</w:t>
            </w:r>
            <w:r w:rsidRPr="00396752">
              <w:rPr>
                <w:rFonts w:ascii="宋体" w:eastAsia="宋体" w:hAnsi="宋体" w:cs="Arial" w:hint="eastAsia"/>
                <w:b/>
                <w:bCs/>
                <w:sz w:val="24"/>
              </w:rPr>
              <w:t xml:space="preserve"> </w:t>
            </w:r>
            <w:r w:rsidRPr="00396752">
              <w:rPr>
                <w:rFonts w:ascii="宋体" w:eastAsia="宋体" w:hAnsi="宋体" w:cs="Arial"/>
                <w:sz w:val="24"/>
              </w:rPr>
              <w:t>在用机动车排放检验不合格的，应当进行维修；经维修或者采用污染控制技术后，大气污染物排放仍不符合国家</w:t>
            </w:r>
            <w:r w:rsidRPr="00396752">
              <w:rPr>
                <w:rFonts w:ascii="宋体" w:eastAsia="宋体" w:hAnsi="宋体" w:cs="Arial"/>
                <w:sz w:val="24"/>
                <w:bdr w:val="single" w:sz="4" w:space="0" w:color="auto"/>
              </w:rPr>
              <w:t>在用机动车</w:t>
            </w:r>
            <w:r w:rsidRPr="00396752">
              <w:rPr>
                <w:rFonts w:ascii="宋体" w:eastAsia="宋体" w:hAnsi="宋体" w:cs="Arial"/>
                <w:sz w:val="24"/>
              </w:rPr>
              <w:t>排放标准的，应当</w:t>
            </w:r>
            <w:r w:rsidRPr="00396752">
              <w:rPr>
                <w:rFonts w:ascii="宋体" w:eastAsia="宋体" w:hAnsi="宋体" w:cs="Arial"/>
                <w:sz w:val="24"/>
                <w:bdr w:val="single" w:sz="4" w:space="0" w:color="auto"/>
              </w:rPr>
              <w:t>按照国家有关规定</w:t>
            </w:r>
            <w:r w:rsidRPr="00396752">
              <w:rPr>
                <w:rFonts w:ascii="宋体" w:eastAsia="宋体" w:hAnsi="宋体" w:cs="Arial"/>
                <w:sz w:val="24"/>
              </w:rPr>
              <w:t>强制报废。</w:t>
            </w:r>
          </w:p>
        </w:tc>
      </w:tr>
      <w:tr w:rsidR="007E0907" w:rsidRPr="00396752" w14:paraId="5EE8C351" w14:textId="77777777" w:rsidTr="007E0907">
        <w:tc>
          <w:tcPr>
            <w:tcW w:w="2338" w:type="pct"/>
          </w:tcPr>
          <w:p w14:paraId="4BBD9485"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第二十四条</w:t>
            </w:r>
            <w:r w:rsidRPr="00396752">
              <w:rPr>
                <w:rFonts w:ascii="宋体" w:eastAsia="宋体" w:hAnsi="宋体" w:cs="Arial" w:hint="eastAsia"/>
                <w:sz w:val="24"/>
              </w:rPr>
              <w:t xml:space="preserve"> </w:t>
            </w:r>
            <w:r w:rsidRPr="00396752">
              <w:rPr>
                <w:rFonts w:ascii="宋体" w:eastAsia="宋体" w:hAnsi="宋体" w:cs="Arial"/>
                <w:sz w:val="24"/>
              </w:rPr>
              <w:t>机动车</w:t>
            </w:r>
            <w:bookmarkStart w:id="5" w:name="OLE_LINK32"/>
            <w:r w:rsidRPr="00396752">
              <w:rPr>
                <w:rFonts w:ascii="黑体" w:eastAsia="黑体" w:hAnsi="黑体"/>
                <w:sz w:val="24"/>
              </w:rPr>
              <w:t>、非道路移动机械</w:t>
            </w:r>
            <w:bookmarkEnd w:id="5"/>
            <w:r w:rsidRPr="00396752">
              <w:rPr>
                <w:rFonts w:ascii="宋体" w:eastAsia="宋体" w:hAnsi="宋体" w:cs="Arial"/>
                <w:sz w:val="24"/>
              </w:rPr>
              <w:t>维修单位应当遵守下列规定：</w:t>
            </w:r>
          </w:p>
          <w:p w14:paraId="7F249478"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（一）按照防治大气污染的要求和国家有关技术规范进行维修，使维修后的机动车</w:t>
            </w:r>
            <w:r w:rsidRPr="00396752">
              <w:rPr>
                <w:rFonts w:ascii="黑体" w:eastAsia="黑体" w:hAnsi="黑体"/>
                <w:sz w:val="24"/>
              </w:rPr>
              <w:t>、非道路移动机械</w:t>
            </w:r>
            <w:r w:rsidRPr="00396752">
              <w:rPr>
                <w:rFonts w:ascii="宋体" w:eastAsia="宋体" w:hAnsi="宋体" w:cs="Arial"/>
                <w:sz w:val="24"/>
              </w:rPr>
              <w:t>达到规定的排放标准，并提供相应的维修服务质量保证；</w:t>
            </w:r>
          </w:p>
          <w:p w14:paraId="7B54E660"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（二）不得提供临时更换</w:t>
            </w:r>
            <w:r w:rsidRPr="00396752">
              <w:rPr>
                <w:rFonts w:ascii="黑体" w:eastAsia="黑体" w:hAnsi="黑体"/>
                <w:sz w:val="24"/>
              </w:rPr>
              <w:t>、篡改、屏蔽、伪造排放控制系统</w:t>
            </w:r>
            <w:r w:rsidRPr="00396752">
              <w:rPr>
                <w:rFonts w:ascii="宋体" w:eastAsia="宋体" w:hAnsi="宋体" w:cs="Arial"/>
                <w:sz w:val="24"/>
              </w:rPr>
              <w:t>等弄虚作假服务使机动车</w:t>
            </w:r>
            <w:r w:rsidRPr="00396752">
              <w:rPr>
                <w:rFonts w:ascii="黑体" w:eastAsia="黑体" w:hAnsi="黑体" w:hint="eastAsia"/>
                <w:sz w:val="24"/>
              </w:rPr>
              <w:t>、</w:t>
            </w:r>
            <w:r w:rsidRPr="00396752">
              <w:rPr>
                <w:rFonts w:ascii="黑体" w:eastAsia="黑体" w:hAnsi="黑体"/>
                <w:sz w:val="24"/>
              </w:rPr>
              <w:t>非道路移动机械</w:t>
            </w:r>
            <w:r w:rsidRPr="00396752">
              <w:rPr>
                <w:rFonts w:ascii="宋体" w:eastAsia="宋体" w:hAnsi="宋体" w:cs="Arial"/>
                <w:sz w:val="24"/>
              </w:rPr>
              <w:t>通过排放检验；</w:t>
            </w:r>
          </w:p>
          <w:p w14:paraId="5A4EED81" w14:textId="77777777" w:rsidR="007E0907" w:rsidRPr="00396752" w:rsidRDefault="007E0907" w:rsidP="007E0907">
            <w:pPr>
              <w:spacing w:before="120" w:after="120" w:line="440" w:lineRule="exact"/>
              <w:ind w:firstLineChars="200" w:firstLine="480"/>
              <w:rPr>
                <w:rFonts w:ascii="宋体" w:eastAsia="宋体" w:hAnsi="宋体" w:cstheme="minorEastAsia" w:hint="eastAsia"/>
                <w:sz w:val="24"/>
                <w:lang w:bidi="ar"/>
              </w:rPr>
            </w:pPr>
            <w:r w:rsidRPr="00396752">
              <w:rPr>
                <w:rFonts w:ascii="宋体" w:eastAsia="宋体" w:hAnsi="宋体" w:cs="Arial"/>
                <w:sz w:val="24"/>
              </w:rPr>
              <w:t>（三）法律、法规和国家规定的其他事项。</w:t>
            </w:r>
          </w:p>
        </w:tc>
        <w:tc>
          <w:tcPr>
            <w:tcW w:w="2662" w:type="pct"/>
          </w:tcPr>
          <w:p w14:paraId="36BBF32F"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第二十四条</w:t>
            </w:r>
            <w:r w:rsidRPr="00396752">
              <w:rPr>
                <w:rFonts w:ascii="宋体" w:eastAsia="宋体" w:hAnsi="宋体" w:cs="Arial" w:hint="eastAsia"/>
                <w:b/>
                <w:bCs/>
                <w:sz w:val="24"/>
              </w:rPr>
              <w:t xml:space="preserve"> </w:t>
            </w:r>
            <w:r w:rsidRPr="00396752">
              <w:rPr>
                <w:rFonts w:ascii="宋体" w:eastAsia="宋体" w:hAnsi="宋体" w:cs="Arial"/>
                <w:sz w:val="24"/>
              </w:rPr>
              <w:t>机动车维修单位应当遵守下列规定：</w:t>
            </w:r>
          </w:p>
          <w:p w14:paraId="6E5B7AFB"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（一）按照防治大气污染的要求和国家有关技术规范进行维修，使维修后的机动车达到规定的排放标准，并提供相应的维修服务质量保证；</w:t>
            </w:r>
          </w:p>
          <w:p w14:paraId="46C50FA2"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sz w:val="24"/>
              </w:rPr>
              <w:t>（二）不得提供临时更换</w:t>
            </w:r>
            <w:r w:rsidRPr="00396752">
              <w:rPr>
                <w:rFonts w:ascii="宋体" w:eastAsia="宋体" w:hAnsi="宋体" w:cs="Arial"/>
                <w:sz w:val="24"/>
                <w:bdr w:val="single" w:sz="4" w:space="0" w:color="auto"/>
              </w:rPr>
              <w:t>机动车污染控制装置</w:t>
            </w:r>
            <w:r w:rsidRPr="00396752">
              <w:rPr>
                <w:rFonts w:ascii="宋体" w:eastAsia="宋体" w:hAnsi="宋体" w:cs="Arial"/>
                <w:sz w:val="24"/>
              </w:rPr>
              <w:t>等弄虚作假服务使机动车通过排放检验；</w:t>
            </w:r>
          </w:p>
          <w:p w14:paraId="3F844458" w14:textId="77777777" w:rsidR="007E0907" w:rsidRPr="00396752" w:rsidRDefault="007E0907" w:rsidP="007E0907">
            <w:pPr>
              <w:spacing w:before="120" w:after="120" w:line="440" w:lineRule="exact"/>
              <w:ind w:firstLineChars="200" w:firstLine="480"/>
              <w:rPr>
                <w:rFonts w:ascii="宋体" w:eastAsia="宋体" w:hAnsi="宋体" w:cstheme="minorEastAsia" w:hint="eastAsia"/>
                <w:sz w:val="24"/>
                <w:lang w:bidi="ar"/>
              </w:rPr>
            </w:pPr>
            <w:r w:rsidRPr="00396752">
              <w:rPr>
                <w:rFonts w:ascii="宋体" w:eastAsia="宋体" w:hAnsi="宋体" w:cs="Arial"/>
                <w:sz w:val="24"/>
              </w:rPr>
              <w:t>（三）法律、法规和国家规定的其他事项。</w:t>
            </w:r>
          </w:p>
        </w:tc>
      </w:tr>
      <w:tr w:rsidR="007E0907" w:rsidRPr="00396752" w14:paraId="4B3CE4DC" w14:textId="77777777" w:rsidTr="007E0907">
        <w:tc>
          <w:tcPr>
            <w:tcW w:w="2338" w:type="pct"/>
          </w:tcPr>
          <w:p w14:paraId="2D4B8C7D" w14:textId="19F2B69E"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第二十六条</w:t>
            </w:r>
            <w:r w:rsidRPr="00396752">
              <w:rPr>
                <w:rFonts w:ascii="宋体" w:eastAsia="宋体" w:hAnsi="宋体" w:cs="Arial" w:hint="eastAsia"/>
                <w:b/>
                <w:bCs/>
                <w:sz w:val="24"/>
              </w:rPr>
              <w:t xml:space="preserve"> </w:t>
            </w:r>
            <w:r w:rsidRPr="00396752">
              <w:rPr>
                <w:rFonts w:ascii="宋体" w:eastAsia="宋体" w:hAnsi="宋体" w:cs="Arial"/>
                <w:sz w:val="24"/>
              </w:rPr>
              <w:t>实行非道路移动机械信息编码登记制度。在本省使用的非道路移动机械应当按照国家和省有关规定进行基本信息、污染控制技术信息、排放检验信息等信息编码登记</w:t>
            </w:r>
            <w:r w:rsidRPr="00396752">
              <w:rPr>
                <w:rFonts w:ascii="黑体" w:eastAsia="黑体" w:hAnsi="黑体" w:cs="Arial" w:hint="eastAsia"/>
                <w:sz w:val="24"/>
              </w:rPr>
              <w:t>、变更及注销，并保证真实性和准确性</w:t>
            </w:r>
            <w:r w:rsidRPr="00396752">
              <w:rPr>
                <w:rFonts w:ascii="黑体" w:eastAsia="黑体" w:hAnsi="黑体" w:cs="Arial"/>
                <w:sz w:val="24"/>
              </w:rPr>
              <w:t>。</w:t>
            </w:r>
          </w:p>
        </w:tc>
        <w:tc>
          <w:tcPr>
            <w:tcW w:w="2662" w:type="pct"/>
          </w:tcPr>
          <w:p w14:paraId="4206D7F5" w14:textId="0F54998D" w:rsidR="007E0907" w:rsidRPr="00396752" w:rsidRDefault="007E0907" w:rsidP="007E0907">
            <w:pPr>
              <w:spacing w:before="120" w:after="120" w:line="440" w:lineRule="exact"/>
              <w:ind w:firstLineChars="200" w:firstLine="482"/>
              <w:rPr>
                <w:rFonts w:ascii="黑体" w:eastAsia="黑体" w:hAnsi="黑体" w:cs="Arial" w:hint="eastAsia"/>
                <w:sz w:val="24"/>
              </w:rPr>
            </w:pPr>
            <w:r w:rsidRPr="00396752">
              <w:rPr>
                <w:rFonts w:ascii="宋体" w:eastAsia="宋体" w:hAnsi="宋体" w:cs="Arial"/>
                <w:b/>
                <w:bCs/>
                <w:sz w:val="24"/>
              </w:rPr>
              <w:t>第二十六条</w:t>
            </w:r>
            <w:r w:rsidRPr="00396752">
              <w:rPr>
                <w:rFonts w:ascii="宋体" w:eastAsia="宋体" w:hAnsi="宋体" w:cs="Arial" w:hint="eastAsia"/>
                <w:b/>
                <w:bCs/>
                <w:sz w:val="24"/>
              </w:rPr>
              <w:t xml:space="preserve"> </w:t>
            </w:r>
            <w:r w:rsidRPr="00396752">
              <w:rPr>
                <w:rFonts w:ascii="宋体" w:eastAsia="宋体" w:hAnsi="宋体" w:cs="Arial"/>
                <w:sz w:val="24"/>
              </w:rPr>
              <w:t>实行非道路移动机械信息编码登记制度。在</w:t>
            </w:r>
            <w:bookmarkStart w:id="6" w:name="OLE_LINK18"/>
            <w:r w:rsidRPr="00396752">
              <w:rPr>
                <w:rFonts w:ascii="宋体" w:eastAsia="宋体" w:hAnsi="宋体" w:cs="Arial"/>
                <w:sz w:val="24"/>
              </w:rPr>
              <w:t>本省使用</w:t>
            </w:r>
            <w:bookmarkEnd w:id="6"/>
            <w:r w:rsidRPr="00396752">
              <w:rPr>
                <w:rFonts w:ascii="宋体" w:eastAsia="宋体" w:hAnsi="宋体" w:cs="Arial"/>
                <w:sz w:val="24"/>
              </w:rPr>
              <w:t>的非道路移动机械应当按照国家和省有关规定进行基本信息、污染控制技术信息、排放检验信息等信息编码登记。</w:t>
            </w:r>
          </w:p>
        </w:tc>
      </w:tr>
      <w:tr w:rsidR="007E0907" w:rsidRPr="00396752" w14:paraId="449197E7" w14:textId="77777777" w:rsidTr="007E0907">
        <w:tc>
          <w:tcPr>
            <w:tcW w:w="2338" w:type="pct"/>
          </w:tcPr>
          <w:p w14:paraId="57BA965F" w14:textId="77777777" w:rsidR="007E0907" w:rsidRPr="00396752" w:rsidRDefault="007E0907" w:rsidP="007E0907">
            <w:pPr>
              <w:spacing w:before="120" w:after="120" w:line="440" w:lineRule="exact"/>
              <w:ind w:firstLineChars="200" w:firstLine="482"/>
              <w:rPr>
                <w:rFonts w:ascii="宋体" w:eastAsia="宋体" w:hAnsi="宋体" w:cstheme="minorEastAsia" w:hint="eastAsia"/>
                <w:sz w:val="24"/>
                <w:lang w:bidi="ar"/>
              </w:rPr>
            </w:pPr>
            <w:r w:rsidRPr="00396752">
              <w:rPr>
                <w:rFonts w:ascii="宋体" w:eastAsia="宋体" w:hAnsi="宋体" w:cs="Arial"/>
                <w:b/>
                <w:bCs/>
                <w:sz w:val="24"/>
              </w:rPr>
              <w:t>第二十七条</w:t>
            </w:r>
            <w:r w:rsidRPr="00396752">
              <w:rPr>
                <w:rFonts w:ascii="宋体" w:eastAsia="宋体" w:hAnsi="宋体" w:cs="Arial" w:hint="eastAsia"/>
                <w:b/>
                <w:bCs/>
                <w:sz w:val="24"/>
              </w:rPr>
              <w:t xml:space="preserve"> </w:t>
            </w:r>
            <w:r w:rsidRPr="00396752">
              <w:rPr>
                <w:rFonts w:ascii="宋体" w:eastAsia="宋体" w:hAnsi="宋体" w:cs="Arial"/>
                <w:sz w:val="24"/>
              </w:rPr>
              <w:t>在用重型</w:t>
            </w:r>
            <w:r w:rsidRPr="00396752">
              <w:rPr>
                <w:rFonts w:ascii="黑体" w:eastAsia="黑体" w:hAnsi="黑体" w:cs="Arial"/>
                <w:sz w:val="24"/>
              </w:rPr>
              <w:t>汽</w:t>
            </w:r>
            <w:r w:rsidRPr="00396752">
              <w:rPr>
                <w:rFonts w:asciiTheme="minorEastAsia" w:hAnsiTheme="minorEastAsia" w:cs="Arial"/>
                <w:sz w:val="24"/>
              </w:rPr>
              <w:t>车</w:t>
            </w:r>
            <w:r w:rsidRPr="00396752">
              <w:rPr>
                <w:rFonts w:ascii="宋体" w:eastAsia="宋体" w:hAnsi="宋体" w:cs="Arial"/>
                <w:sz w:val="24"/>
              </w:rPr>
              <w:t>、非道路移动机械等未</w:t>
            </w:r>
            <w:r w:rsidRPr="00396752">
              <w:rPr>
                <w:rFonts w:ascii="黑体" w:eastAsia="黑体" w:hAnsi="黑体" w:cs="Arial"/>
                <w:sz w:val="24"/>
              </w:rPr>
              <w:t>按照规定</w:t>
            </w:r>
            <w:r w:rsidRPr="00396752">
              <w:rPr>
                <w:rFonts w:ascii="宋体" w:eastAsia="宋体" w:hAnsi="宋体" w:cs="Arial"/>
                <w:sz w:val="24"/>
              </w:rPr>
              <w:t>安装</w:t>
            </w:r>
            <w:r w:rsidRPr="00396752">
              <w:rPr>
                <w:rFonts w:ascii="黑体" w:eastAsia="黑体" w:hAnsi="黑体" w:cs="Arial"/>
                <w:sz w:val="24"/>
              </w:rPr>
              <w:t>排放控制系统</w:t>
            </w:r>
            <w:r w:rsidRPr="00396752">
              <w:rPr>
                <w:rFonts w:ascii="宋体" w:eastAsia="宋体" w:hAnsi="宋体" w:cs="Arial"/>
                <w:sz w:val="24"/>
              </w:rPr>
              <w:t>或者</w:t>
            </w:r>
            <w:r w:rsidRPr="00396752">
              <w:rPr>
                <w:rFonts w:ascii="黑体" w:eastAsia="黑体" w:hAnsi="黑体" w:cs="Arial"/>
                <w:sz w:val="24"/>
              </w:rPr>
              <w:t>排放控制系统</w:t>
            </w:r>
            <w:r w:rsidRPr="00396752">
              <w:rPr>
                <w:rFonts w:ascii="宋体" w:eastAsia="宋体" w:hAnsi="宋体" w:cs="Arial"/>
                <w:sz w:val="24"/>
              </w:rPr>
              <w:t>不符合要求，不能达标排放的，应当在生态环境主管部门规定的期限内加装或者更换符合要求的</w:t>
            </w:r>
            <w:r w:rsidRPr="00396752">
              <w:rPr>
                <w:rFonts w:ascii="黑体" w:eastAsia="黑体" w:hAnsi="黑体" w:cs="Arial"/>
                <w:sz w:val="24"/>
              </w:rPr>
              <w:t>排放</w:t>
            </w:r>
            <w:r w:rsidRPr="00396752">
              <w:rPr>
                <w:rFonts w:ascii="黑体" w:eastAsia="黑体" w:hAnsi="黑体" w:cs="Arial"/>
                <w:sz w:val="24"/>
              </w:rPr>
              <w:lastRenderedPageBreak/>
              <w:t>控制系统，或者采取其他有效措施</w:t>
            </w:r>
            <w:r w:rsidRPr="00396752">
              <w:rPr>
                <w:rFonts w:ascii="宋体" w:eastAsia="宋体" w:hAnsi="宋体" w:cs="Arial"/>
                <w:sz w:val="24"/>
              </w:rPr>
              <w:t>。</w:t>
            </w:r>
          </w:p>
        </w:tc>
        <w:tc>
          <w:tcPr>
            <w:tcW w:w="2662" w:type="pct"/>
          </w:tcPr>
          <w:p w14:paraId="2D310BCE" w14:textId="77777777" w:rsidR="007E0907" w:rsidRPr="00396752" w:rsidRDefault="007E0907" w:rsidP="007E0907">
            <w:pPr>
              <w:spacing w:before="120" w:after="120" w:line="440" w:lineRule="exact"/>
              <w:ind w:firstLineChars="200" w:firstLine="482"/>
              <w:rPr>
                <w:rFonts w:ascii="宋体" w:eastAsia="宋体" w:hAnsi="宋体" w:cstheme="minorEastAsia" w:hint="eastAsia"/>
                <w:sz w:val="24"/>
                <w:lang w:bidi="ar"/>
              </w:rPr>
            </w:pPr>
            <w:r w:rsidRPr="00396752">
              <w:rPr>
                <w:rFonts w:ascii="宋体" w:eastAsia="宋体" w:hAnsi="宋体" w:cs="Arial"/>
                <w:b/>
                <w:bCs/>
                <w:sz w:val="24"/>
              </w:rPr>
              <w:lastRenderedPageBreak/>
              <w:t>第二十七条</w:t>
            </w:r>
            <w:r w:rsidRPr="00396752">
              <w:rPr>
                <w:rFonts w:ascii="宋体" w:eastAsia="宋体" w:hAnsi="宋体" w:cs="Arial" w:hint="eastAsia"/>
                <w:b/>
                <w:bCs/>
                <w:sz w:val="24"/>
              </w:rPr>
              <w:t xml:space="preserve"> </w:t>
            </w:r>
            <w:r w:rsidRPr="00396752">
              <w:rPr>
                <w:rFonts w:ascii="宋体" w:eastAsia="宋体" w:hAnsi="宋体" w:cs="Arial"/>
                <w:sz w:val="24"/>
              </w:rPr>
              <w:t>在用重型</w:t>
            </w:r>
            <w:r w:rsidRPr="00396752">
              <w:rPr>
                <w:rFonts w:ascii="宋体" w:eastAsia="宋体" w:hAnsi="宋体" w:cs="Arial"/>
                <w:sz w:val="24"/>
                <w:bdr w:val="single" w:sz="4" w:space="0" w:color="auto"/>
              </w:rPr>
              <w:t>柴油</w:t>
            </w:r>
            <w:r w:rsidRPr="00396752">
              <w:rPr>
                <w:rFonts w:ascii="宋体" w:eastAsia="宋体" w:hAnsi="宋体" w:cs="Arial"/>
                <w:sz w:val="24"/>
              </w:rPr>
              <w:t>车、非道路移动机械未安装</w:t>
            </w:r>
            <w:r w:rsidRPr="00396752">
              <w:rPr>
                <w:rFonts w:ascii="宋体" w:eastAsia="宋体" w:hAnsi="宋体" w:cs="Arial"/>
                <w:sz w:val="24"/>
                <w:bdr w:val="single" w:sz="4" w:space="0" w:color="auto"/>
              </w:rPr>
              <w:t>污染控制装置</w:t>
            </w:r>
            <w:r w:rsidRPr="00396752">
              <w:rPr>
                <w:rFonts w:ascii="宋体" w:eastAsia="宋体" w:hAnsi="宋体" w:cs="Arial"/>
                <w:sz w:val="24"/>
              </w:rPr>
              <w:t>或者</w:t>
            </w:r>
            <w:r w:rsidRPr="00396752">
              <w:rPr>
                <w:rFonts w:ascii="宋体" w:eastAsia="宋体" w:hAnsi="宋体" w:cs="Arial"/>
                <w:sz w:val="24"/>
                <w:bdr w:val="single" w:sz="4" w:space="0" w:color="auto"/>
              </w:rPr>
              <w:t>污染控制装置</w:t>
            </w:r>
            <w:r w:rsidRPr="00396752">
              <w:rPr>
                <w:rFonts w:ascii="宋体" w:eastAsia="宋体" w:hAnsi="宋体" w:cs="Arial"/>
                <w:sz w:val="24"/>
              </w:rPr>
              <w:t>不符合要求，不能达标排放的，应当在生态环境主管部门规定</w:t>
            </w:r>
            <w:r w:rsidRPr="00396752">
              <w:rPr>
                <w:rFonts w:ascii="宋体" w:eastAsia="宋体" w:hAnsi="宋体" w:cs="Arial"/>
                <w:sz w:val="24"/>
              </w:rPr>
              <w:lastRenderedPageBreak/>
              <w:t>的期限内加装或者更换符合要求的</w:t>
            </w:r>
            <w:r w:rsidRPr="00396752">
              <w:rPr>
                <w:rFonts w:ascii="宋体" w:eastAsia="宋体" w:hAnsi="宋体" w:cs="Arial"/>
                <w:sz w:val="24"/>
                <w:bdr w:val="single" w:sz="4" w:space="0" w:color="auto"/>
              </w:rPr>
              <w:t>污染控制装置</w:t>
            </w:r>
            <w:r w:rsidRPr="00396752">
              <w:rPr>
                <w:rFonts w:ascii="宋体" w:eastAsia="宋体" w:hAnsi="宋体" w:cs="Arial"/>
                <w:sz w:val="24"/>
              </w:rPr>
              <w:t>。</w:t>
            </w:r>
          </w:p>
        </w:tc>
      </w:tr>
      <w:tr w:rsidR="007E0907" w:rsidRPr="00396752" w14:paraId="0A8FEDA1" w14:textId="77777777" w:rsidTr="007E0907">
        <w:tc>
          <w:tcPr>
            <w:tcW w:w="2338" w:type="pct"/>
          </w:tcPr>
          <w:p w14:paraId="67830E52"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lastRenderedPageBreak/>
              <w:t>第三十一条</w:t>
            </w:r>
            <w:r w:rsidRPr="00396752">
              <w:rPr>
                <w:rFonts w:ascii="宋体" w:eastAsia="宋体" w:hAnsi="宋体" w:cs="Arial" w:hint="eastAsia"/>
                <w:b/>
                <w:bCs/>
                <w:sz w:val="24"/>
              </w:rPr>
              <w:t xml:space="preserve"> </w:t>
            </w:r>
            <w:r w:rsidRPr="00396752">
              <w:rPr>
                <w:rFonts w:ascii="宋体" w:eastAsia="宋体" w:hAnsi="宋体" w:cs="Arial"/>
                <w:sz w:val="24"/>
              </w:rPr>
              <w:t>生态环境主管部门应当通过现场检查、网络监控等方式，对机动车</w:t>
            </w:r>
            <w:bookmarkStart w:id="7" w:name="OLE_LINK35"/>
            <w:r w:rsidRPr="00396752">
              <w:rPr>
                <w:rFonts w:ascii="黑体" w:eastAsia="黑体" w:hAnsi="黑体" w:cs="Arial" w:hint="eastAsia"/>
                <w:sz w:val="24"/>
              </w:rPr>
              <w:t>、</w:t>
            </w:r>
            <w:r w:rsidRPr="00396752">
              <w:rPr>
                <w:rFonts w:ascii="黑体" w:eastAsia="黑体" w:hAnsi="黑体" w:cs="Arial"/>
                <w:sz w:val="24"/>
              </w:rPr>
              <w:t>非道路移动机械</w:t>
            </w:r>
            <w:bookmarkEnd w:id="7"/>
            <w:r w:rsidRPr="00396752">
              <w:rPr>
                <w:rFonts w:ascii="宋体" w:eastAsia="宋体" w:hAnsi="宋体" w:cs="Arial"/>
                <w:sz w:val="24"/>
              </w:rPr>
              <w:t>排放检验机构检验行为的准确性等进行监督检查，并将监督检查结果向社会公布。</w:t>
            </w:r>
          </w:p>
          <w:p w14:paraId="2D10CB75" w14:textId="77777777" w:rsidR="007E0907" w:rsidRPr="00396752" w:rsidRDefault="007E0907" w:rsidP="007E0907">
            <w:pPr>
              <w:spacing w:before="120" w:after="120" w:line="440" w:lineRule="exact"/>
              <w:ind w:firstLineChars="200" w:firstLine="480"/>
              <w:rPr>
                <w:rFonts w:ascii="宋体" w:eastAsia="宋体" w:hAnsi="宋体" w:hint="eastAsia"/>
                <w:sz w:val="24"/>
              </w:rPr>
            </w:pPr>
            <w:r w:rsidRPr="00396752">
              <w:rPr>
                <w:rFonts w:ascii="宋体" w:eastAsia="宋体" w:hAnsi="宋体" w:cs="Arial"/>
                <w:sz w:val="24"/>
              </w:rPr>
              <w:t>市场监督管理部门应当加强对机动车</w:t>
            </w:r>
            <w:r w:rsidRPr="00396752">
              <w:rPr>
                <w:rFonts w:ascii="黑体" w:eastAsia="黑体" w:hAnsi="黑体" w:cs="Arial" w:hint="eastAsia"/>
                <w:sz w:val="24"/>
              </w:rPr>
              <w:t>、</w:t>
            </w:r>
            <w:r w:rsidRPr="00396752">
              <w:rPr>
                <w:rFonts w:ascii="黑体" w:eastAsia="黑体" w:hAnsi="黑体" w:cs="Arial"/>
                <w:sz w:val="24"/>
              </w:rPr>
              <w:t>非道路移动机械</w:t>
            </w:r>
            <w:r w:rsidRPr="00396752">
              <w:rPr>
                <w:rFonts w:ascii="宋体" w:eastAsia="宋体" w:hAnsi="宋体" w:cs="Arial"/>
                <w:sz w:val="24"/>
              </w:rPr>
              <w:t>排放检验机构计量认证、技术能力有效维持以及管理体系有效性等监督管理。</w:t>
            </w:r>
          </w:p>
        </w:tc>
        <w:tc>
          <w:tcPr>
            <w:tcW w:w="2662" w:type="pct"/>
          </w:tcPr>
          <w:p w14:paraId="0261B339"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第三十一条</w:t>
            </w:r>
            <w:r w:rsidRPr="00396752">
              <w:rPr>
                <w:rFonts w:ascii="宋体" w:eastAsia="宋体" w:hAnsi="宋体" w:cs="Arial" w:hint="eastAsia"/>
                <w:b/>
                <w:bCs/>
                <w:sz w:val="24"/>
              </w:rPr>
              <w:t xml:space="preserve"> </w:t>
            </w:r>
            <w:r w:rsidRPr="00396752">
              <w:rPr>
                <w:rFonts w:ascii="宋体" w:eastAsia="宋体" w:hAnsi="宋体" w:cs="Arial"/>
                <w:sz w:val="24"/>
              </w:rPr>
              <w:t>生态环境主管部门应当通过现场检查、网络监控等方式，对机动车排放检验机构检验行为的准确性等进行监督检查，并将监督检查结果向社会公布。</w:t>
            </w:r>
          </w:p>
          <w:p w14:paraId="5EA92964" w14:textId="77777777" w:rsidR="007E0907" w:rsidRPr="00396752" w:rsidRDefault="007E0907" w:rsidP="007E0907">
            <w:pPr>
              <w:spacing w:before="120" w:after="120" w:line="440" w:lineRule="exact"/>
              <w:ind w:firstLineChars="200" w:firstLine="480"/>
              <w:rPr>
                <w:rFonts w:ascii="宋体" w:eastAsia="宋体" w:hAnsi="宋体" w:hint="eastAsia"/>
                <w:sz w:val="24"/>
              </w:rPr>
            </w:pPr>
            <w:r w:rsidRPr="00396752">
              <w:rPr>
                <w:rFonts w:ascii="宋体" w:eastAsia="宋体" w:hAnsi="宋体" w:cs="Arial"/>
                <w:sz w:val="24"/>
              </w:rPr>
              <w:t>市场监督管理部门应当加强对机动车排放检验机构计量认证、技术能力有效维持以及管理体系有效性等监督管理。</w:t>
            </w:r>
          </w:p>
        </w:tc>
      </w:tr>
      <w:tr w:rsidR="007E0907" w:rsidRPr="00396752" w14:paraId="0FAEDE4D" w14:textId="77777777" w:rsidTr="007E0907">
        <w:tc>
          <w:tcPr>
            <w:tcW w:w="2338" w:type="pct"/>
          </w:tcPr>
          <w:p w14:paraId="23549763" w14:textId="77777777" w:rsidR="007E0907" w:rsidRPr="00396752" w:rsidRDefault="007E0907" w:rsidP="007E0907">
            <w:pPr>
              <w:spacing w:before="120" w:after="120" w:line="440" w:lineRule="exact"/>
              <w:ind w:firstLineChars="200" w:firstLine="480"/>
              <w:rPr>
                <w:rFonts w:ascii="宋体" w:eastAsia="宋体" w:hAnsi="宋体" w:hint="eastAsia"/>
                <w:sz w:val="24"/>
              </w:rPr>
            </w:pPr>
          </w:p>
        </w:tc>
        <w:tc>
          <w:tcPr>
            <w:tcW w:w="2662" w:type="pct"/>
          </w:tcPr>
          <w:p w14:paraId="7E984429" w14:textId="77777777" w:rsidR="007E0907" w:rsidRPr="00396752" w:rsidRDefault="007E0907" w:rsidP="007E0907">
            <w:pPr>
              <w:spacing w:before="120" w:after="120" w:line="440" w:lineRule="exact"/>
              <w:ind w:firstLineChars="200" w:firstLine="482"/>
              <w:rPr>
                <w:rFonts w:ascii="宋体" w:eastAsia="宋体" w:hAnsi="宋体" w:hint="eastAsia"/>
                <w:sz w:val="24"/>
              </w:rPr>
            </w:pPr>
            <w:r w:rsidRPr="00396752">
              <w:rPr>
                <w:rFonts w:ascii="宋体" w:eastAsia="宋体" w:hAnsi="宋体" w:cs="Arial"/>
                <w:b/>
                <w:bCs/>
                <w:sz w:val="24"/>
                <w:bdr w:val="single" w:sz="4" w:space="0" w:color="auto"/>
              </w:rPr>
              <w:t>第三十四条</w:t>
            </w:r>
            <w:r w:rsidRPr="00396752">
              <w:rPr>
                <w:rFonts w:ascii="宋体" w:eastAsia="宋体" w:hAnsi="宋体" w:cs="Arial" w:hint="eastAsia"/>
                <w:b/>
                <w:bCs/>
                <w:sz w:val="24"/>
                <w:bdr w:val="single" w:sz="4" w:space="0" w:color="auto"/>
              </w:rPr>
              <w:t xml:space="preserve"> </w:t>
            </w:r>
            <w:r w:rsidRPr="00396752">
              <w:rPr>
                <w:rFonts w:ascii="宋体" w:eastAsia="宋体" w:hAnsi="宋体" w:cs="Arial"/>
                <w:sz w:val="24"/>
                <w:bdr w:val="single" w:sz="4" w:space="0" w:color="auto"/>
              </w:rPr>
              <w:t>违反本条例第十四条第二款规定，擅自拆除、破坏、停用、改装机动车和非道路移动机械排放污染控制装置的，由生态环境主管部门责令改正，处五千元罚款。</w:t>
            </w:r>
          </w:p>
        </w:tc>
      </w:tr>
      <w:tr w:rsidR="007E0907" w:rsidRPr="00396752" w14:paraId="76AFE337" w14:textId="77777777" w:rsidTr="007E0907">
        <w:tc>
          <w:tcPr>
            <w:tcW w:w="2338" w:type="pct"/>
          </w:tcPr>
          <w:p w14:paraId="1E549C49"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第三十五条</w:t>
            </w:r>
            <w:r w:rsidRPr="00396752">
              <w:rPr>
                <w:rFonts w:ascii="宋体" w:eastAsia="宋体" w:hAnsi="宋体" w:cs="Arial" w:hint="eastAsia"/>
                <w:sz w:val="24"/>
              </w:rPr>
              <w:t xml:space="preserve"> </w:t>
            </w:r>
            <w:r w:rsidRPr="00396752">
              <w:rPr>
                <w:rFonts w:ascii="宋体" w:eastAsia="宋体" w:hAnsi="宋体" w:cs="Arial"/>
                <w:sz w:val="24"/>
              </w:rPr>
              <w:t>违反本条例第十六条规定，高排放机动车驾驶人在禁止或者限制行驶的区域、时段行驶的，由公安机关交通管理部门按照违反禁令标志依法予以处罚。</w:t>
            </w:r>
          </w:p>
          <w:p w14:paraId="256444FB" w14:textId="77777777" w:rsidR="007E0907" w:rsidRPr="00396752" w:rsidRDefault="007E0907" w:rsidP="007E0907">
            <w:pPr>
              <w:spacing w:before="120" w:after="120" w:line="440" w:lineRule="exact"/>
              <w:ind w:firstLineChars="200" w:firstLine="480"/>
              <w:rPr>
                <w:rFonts w:ascii="宋体" w:eastAsia="宋体" w:hAnsi="宋体" w:hint="eastAsia"/>
                <w:sz w:val="24"/>
              </w:rPr>
            </w:pPr>
            <w:r w:rsidRPr="00396752">
              <w:rPr>
                <w:rFonts w:ascii="宋体" w:eastAsia="宋体" w:hAnsi="宋体" w:cs="Arial"/>
                <w:sz w:val="24"/>
              </w:rPr>
              <w:t>在禁止使用高排放非道路移动机械的区域使用高排放非道路移动机械的，由生态环境主管部门责令改正，处</w:t>
            </w:r>
            <w:r w:rsidRPr="00396752">
              <w:rPr>
                <w:rFonts w:ascii="黑体" w:eastAsia="黑体" w:hAnsi="黑体" w:cs="Arial"/>
                <w:sz w:val="24"/>
              </w:rPr>
              <w:t>每辆</w:t>
            </w:r>
            <w:r w:rsidRPr="00396752">
              <w:rPr>
                <w:rFonts w:ascii="宋体" w:eastAsia="宋体" w:hAnsi="宋体" w:cs="Arial"/>
                <w:sz w:val="24"/>
              </w:rPr>
              <w:t>五千元的罚款。</w:t>
            </w:r>
          </w:p>
        </w:tc>
        <w:tc>
          <w:tcPr>
            <w:tcW w:w="2662" w:type="pct"/>
          </w:tcPr>
          <w:p w14:paraId="4BB6B915"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t>第三十五条</w:t>
            </w:r>
            <w:r w:rsidRPr="00396752">
              <w:rPr>
                <w:rFonts w:ascii="宋体" w:eastAsia="宋体" w:hAnsi="宋体" w:cs="Arial" w:hint="eastAsia"/>
                <w:b/>
                <w:bCs/>
                <w:sz w:val="24"/>
              </w:rPr>
              <w:t xml:space="preserve"> </w:t>
            </w:r>
            <w:r w:rsidRPr="00396752">
              <w:rPr>
                <w:rFonts w:ascii="宋体" w:eastAsia="宋体" w:hAnsi="宋体" w:cs="Arial"/>
                <w:sz w:val="24"/>
              </w:rPr>
              <w:t>违反本条例第十六条规定，高排放机动车驾驶人在禁止或者限制行驶的区域、时段行驶的，由公安机关交通管理部门按照违反禁令标志依法予以处罚。</w:t>
            </w:r>
          </w:p>
          <w:p w14:paraId="027FD7DE" w14:textId="77777777" w:rsidR="007E0907" w:rsidRPr="00396752" w:rsidRDefault="007E0907" w:rsidP="007E0907">
            <w:pPr>
              <w:spacing w:before="120" w:after="120" w:line="440" w:lineRule="exact"/>
              <w:ind w:firstLineChars="200" w:firstLine="480"/>
              <w:rPr>
                <w:rFonts w:ascii="宋体" w:eastAsia="宋体" w:hAnsi="宋体" w:hint="eastAsia"/>
                <w:sz w:val="24"/>
              </w:rPr>
            </w:pPr>
            <w:r w:rsidRPr="00396752">
              <w:rPr>
                <w:rFonts w:ascii="宋体" w:eastAsia="宋体" w:hAnsi="宋体" w:cs="Arial"/>
                <w:sz w:val="24"/>
              </w:rPr>
              <w:t>在禁止使用高排放非道路移动机械的区域使用高排放非道路移动机械的，由生态环境主管部门责令改正，</w:t>
            </w:r>
            <w:r w:rsidRPr="00396752">
              <w:rPr>
                <w:rFonts w:ascii="宋体" w:eastAsia="宋体" w:hAnsi="宋体" w:cs="Arial"/>
                <w:sz w:val="24"/>
                <w:bdr w:val="single" w:sz="4" w:space="0" w:color="auto"/>
              </w:rPr>
              <w:t>处二千元以上五千元以下罚款，其中未经信息编码登记的，</w:t>
            </w:r>
            <w:r w:rsidRPr="00396752">
              <w:rPr>
                <w:rFonts w:ascii="宋体" w:eastAsia="宋体" w:hAnsi="宋体" w:cs="Arial"/>
                <w:sz w:val="24"/>
              </w:rPr>
              <w:t>处五千元罚款。</w:t>
            </w:r>
          </w:p>
        </w:tc>
      </w:tr>
      <w:tr w:rsidR="007E0907" w:rsidRPr="00396752" w14:paraId="2F013DB5" w14:textId="77777777" w:rsidTr="007E0907">
        <w:trPr>
          <w:trHeight w:val="1266"/>
        </w:trPr>
        <w:tc>
          <w:tcPr>
            <w:tcW w:w="2338" w:type="pct"/>
          </w:tcPr>
          <w:p w14:paraId="7C2D98E6" w14:textId="77777777" w:rsidR="007E0907" w:rsidRPr="00396752" w:rsidRDefault="007E0907" w:rsidP="007E0907">
            <w:pPr>
              <w:spacing w:line="440" w:lineRule="exact"/>
              <w:ind w:firstLineChars="200" w:firstLine="482"/>
              <w:rPr>
                <w:rFonts w:ascii="黑体" w:eastAsia="黑体" w:hAnsi="黑体" w:hint="eastAsia"/>
                <w:sz w:val="24"/>
              </w:rPr>
            </w:pPr>
            <w:r w:rsidRPr="00396752">
              <w:rPr>
                <w:rFonts w:ascii="宋体" w:eastAsia="宋体" w:hAnsi="宋体" w:cs="Arial"/>
                <w:b/>
                <w:bCs/>
                <w:sz w:val="24"/>
              </w:rPr>
              <w:t>第三十六条</w:t>
            </w:r>
            <w:r w:rsidRPr="00396752">
              <w:rPr>
                <w:rFonts w:ascii="宋体" w:eastAsia="宋体" w:hAnsi="宋体" w:cs="Arial" w:hint="eastAsia"/>
                <w:sz w:val="24"/>
              </w:rPr>
              <w:t xml:space="preserve"> </w:t>
            </w:r>
            <w:r w:rsidRPr="00396752">
              <w:rPr>
                <w:rFonts w:ascii="宋体" w:eastAsia="宋体" w:hAnsi="宋体" w:cs="Arial"/>
                <w:sz w:val="24"/>
              </w:rPr>
              <w:t>违反本条例第二十二条第一款第一项规定，机动车排放检验机构未按照规定的排放检验方法、技术规范进行检验，可能导致不真实检验结果的，由</w:t>
            </w:r>
            <w:r w:rsidRPr="00396752">
              <w:rPr>
                <w:rFonts w:ascii="宋体" w:eastAsia="宋体" w:hAnsi="宋体" w:cs="Arial" w:hint="eastAsia"/>
                <w:sz w:val="24"/>
              </w:rPr>
              <w:t>生态环境主管部门</w:t>
            </w:r>
            <w:r w:rsidRPr="00396752">
              <w:rPr>
                <w:rFonts w:ascii="宋体" w:eastAsia="宋体" w:hAnsi="宋体" w:cs="Arial"/>
                <w:sz w:val="24"/>
              </w:rPr>
              <w:t>责令改正，没收违</w:t>
            </w:r>
            <w:r w:rsidRPr="00396752">
              <w:rPr>
                <w:rFonts w:ascii="宋体" w:eastAsia="宋体" w:hAnsi="宋体" w:cs="Arial"/>
                <w:sz w:val="24"/>
              </w:rPr>
              <w:lastRenderedPageBreak/>
              <w:t>法所得，并处十万元以上二十万元以下罚款</w:t>
            </w:r>
            <w:r w:rsidRPr="00396752">
              <w:rPr>
                <w:rFonts w:ascii="黑体" w:eastAsia="黑体" w:hAnsi="黑体" w:hint="eastAsia"/>
                <w:sz w:val="24"/>
              </w:rPr>
              <w:t>；拒不改正的，报经有批准权的人民政府批准，责令停业。</w:t>
            </w:r>
          </w:p>
          <w:p w14:paraId="527AEF6E" w14:textId="77777777" w:rsidR="007E0907" w:rsidRPr="00396752" w:rsidRDefault="007E0907" w:rsidP="007E0907">
            <w:pPr>
              <w:spacing w:line="440" w:lineRule="exact"/>
              <w:ind w:firstLineChars="200" w:firstLine="480"/>
              <w:rPr>
                <w:rFonts w:ascii="宋体" w:eastAsia="宋体" w:hAnsi="宋体" w:cs="Arial" w:hint="eastAsia"/>
                <w:sz w:val="24"/>
              </w:rPr>
            </w:pPr>
            <w:r w:rsidRPr="00396752">
              <w:rPr>
                <w:rFonts w:ascii="宋体" w:eastAsia="宋体" w:hAnsi="宋体" w:cs="Arial"/>
                <w:sz w:val="24"/>
              </w:rPr>
              <w:t>违反本条例第二十二条第一款第三项、第四项规定，机动车排放检验机构未与生态环境主管部门联网并实时传送检验数据、视频和影像等信息，或者未建立机动车排放检验档案并保存检验信息和有关技术资料的，由生态环境主管部门责令改正，处五千元以上二万元以下罚款。</w:t>
            </w:r>
          </w:p>
          <w:p w14:paraId="3C77F393" w14:textId="77777777" w:rsidR="007E0907" w:rsidRPr="00396752" w:rsidRDefault="007E0907" w:rsidP="007E0907">
            <w:pPr>
              <w:spacing w:line="440" w:lineRule="exact"/>
              <w:ind w:firstLineChars="200" w:firstLine="480"/>
              <w:rPr>
                <w:rFonts w:ascii="宋体" w:eastAsia="宋体" w:hAnsi="宋体" w:hint="eastAsia"/>
                <w:sz w:val="24"/>
              </w:rPr>
            </w:pPr>
          </w:p>
        </w:tc>
        <w:tc>
          <w:tcPr>
            <w:tcW w:w="2662" w:type="pct"/>
          </w:tcPr>
          <w:p w14:paraId="135F47CE" w14:textId="77777777" w:rsidR="007E0907" w:rsidRPr="00396752" w:rsidRDefault="007E0907" w:rsidP="007E0907">
            <w:pPr>
              <w:spacing w:before="120" w:after="120" w:line="440" w:lineRule="exact"/>
              <w:ind w:firstLineChars="200" w:firstLine="482"/>
              <w:rPr>
                <w:rFonts w:ascii="宋体" w:eastAsia="宋体" w:hAnsi="宋体" w:cs="Arial" w:hint="eastAsia"/>
                <w:sz w:val="24"/>
              </w:rPr>
            </w:pPr>
            <w:r w:rsidRPr="00396752">
              <w:rPr>
                <w:rFonts w:ascii="宋体" w:eastAsia="宋体" w:hAnsi="宋体" w:cs="Arial"/>
                <w:b/>
                <w:bCs/>
                <w:sz w:val="24"/>
              </w:rPr>
              <w:lastRenderedPageBreak/>
              <w:t>第三十六条</w:t>
            </w:r>
            <w:r w:rsidRPr="00396752">
              <w:rPr>
                <w:rFonts w:ascii="宋体" w:eastAsia="宋体" w:hAnsi="宋体" w:cs="Arial" w:hint="eastAsia"/>
                <w:b/>
                <w:bCs/>
                <w:sz w:val="24"/>
              </w:rPr>
              <w:t xml:space="preserve"> </w:t>
            </w:r>
            <w:r w:rsidRPr="00396752">
              <w:rPr>
                <w:rFonts w:ascii="宋体" w:eastAsia="宋体" w:hAnsi="宋体" w:cs="Arial"/>
                <w:sz w:val="24"/>
              </w:rPr>
              <w:t>违反本条例第二十二条第一款第一项规定，机动车排放检验机构未按照规定的排放检验方法、技术规范进行检验，可能导致不真实检验结果的，由生态环境主管部门责令改正，没收违法所得，并处十万元以上二</w:t>
            </w:r>
            <w:r w:rsidRPr="00396752">
              <w:rPr>
                <w:rFonts w:ascii="宋体" w:eastAsia="宋体" w:hAnsi="宋体" w:cs="Arial"/>
                <w:sz w:val="24"/>
              </w:rPr>
              <w:lastRenderedPageBreak/>
              <w:t>十万元以下罚款。</w:t>
            </w:r>
          </w:p>
          <w:p w14:paraId="00487180" w14:textId="77777777" w:rsidR="007E0907" w:rsidRPr="00396752" w:rsidRDefault="007E0907" w:rsidP="007E0907">
            <w:pPr>
              <w:spacing w:before="120" w:after="120" w:line="440" w:lineRule="exact"/>
              <w:ind w:firstLineChars="200" w:firstLine="480"/>
              <w:rPr>
                <w:rFonts w:ascii="宋体" w:eastAsia="宋体" w:hAnsi="宋体" w:cs="Arial" w:hint="eastAsia"/>
                <w:sz w:val="24"/>
              </w:rPr>
            </w:pPr>
            <w:r w:rsidRPr="00396752">
              <w:rPr>
                <w:rFonts w:ascii="宋体" w:eastAsia="宋体" w:hAnsi="宋体" w:cs="Arial" w:hint="eastAsia"/>
                <w:sz w:val="24"/>
              </w:rPr>
              <w:t xml:space="preserve">    </w:t>
            </w:r>
            <w:r w:rsidRPr="00396752">
              <w:rPr>
                <w:rFonts w:ascii="宋体" w:eastAsia="宋体" w:hAnsi="宋体" w:cs="Arial"/>
                <w:sz w:val="24"/>
              </w:rPr>
              <w:t>违反本条例第二十二条第一款第三项、第四项规定，机动车排放检验机构未与生态环境主管部门联网并实时传送检验数据、视频和影像等信息，或者未建立机动车排放检验档案并保存检验信息和有关技术资料的，由生态环境主管部门责令改正，处五千元以上二万元以下罚款。</w:t>
            </w:r>
          </w:p>
        </w:tc>
      </w:tr>
      <w:tr w:rsidR="007E0907" w:rsidRPr="00396752" w14:paraId="13F54D88" w14:textId="77777777" w:rsidTr="007E0907">
        <w:tc>
          <w:tcPr>
            <w:tcW w:w="2338" w:type="pct"/>
          </w:tcPr>
          <w:p w14:paraId="54C48DCC" w14:textId="77777777" w:rsidR="007E0907" w:rsidRPr="00396752" w:rsidRDefault="007E0907" w:rsidP="007E0907">
            <w:pPr>
              <w:spacing w:before="120" w:after="120" w:line="440" w:lineRule="exact"/>
              <w:ind w:firstLineChars="200" w:firstLine="480"/>
              <w:rPr>
                <w:rFonts w:ascii="宋体" w:eastAsia="宋体" w:hAnsi="宋体" w:hint="eastAsia"/>
                <w:sz w:val="24"/>
              </w:rPr>
            </w:pPr>
          </w:p>
        </w:tc>
        <w:tc>
          <w:tcPr>
            <w:tcW w:w="2662" w:type="pct"/>
          </w:tcPr>
          <w:p w14:paraId="71EB3E00" w14:textId="77777777" w:rsidR="007E0907" w:rsidRPr="00396752" w:rsidRDefault="007E0907" w:rsidP="007E0907">
            <w:pPr>
              <w:spacing w:before="120" w:after="120" w:line="440" w:lineRule="exact"/>
              <w:ind w:firstLineChars="200" w:firstLine="482"/>
              <w:rPr>
                <w:rFonts w:ascii="宋体" w:eastAsia="宋体" w:hAnsi="宋体" w:hint="eastAsia"/>
                <w:sz w:val="24"/>
              </w:rPr>
            </w:pPr>
            <w:r w:rsidRPr="00396752">
              <w:rPr>
                <w:rFonts w:ascii="宋体" w:eastAsia="宋体" w:hAnsi="宋体" w:cs="Arial"/>
                <w:b/>
                <w:bCs/>
                <w:sz w:val="24"/>
                <w:bdr w:val="single" w:sz="4" w:space="0" w:color="auto"/>
              </w:rPr>
              <w:t>第三十七条</w:t>
            </w:r>
            <w:r w:rsidRPr="00396752">
              <w:rPr>
                <w:rFonts w:ascii="宋体" w:eastAsia="宋体" w:hAnsi="宋体" w:cs="Arial" w:hint="eastAsia"/>
                <w:b/>
                <w:bCs/>
                <w:sz w:val="24"/>
                <w:bdr w:val="single" w:sz="4" w:space="0" w:color="auto"/>
              </w:rPr>
              <w:t xml:space="preserve"> </w:t>
            </w:r>
            <w:r w:rsidRPr="00396752">
              <w:rPr>
                <w:rFonts w:ascii="宋体" w:eastAsia="宋体" w:hAnsi="宋体" w:cs="Arial"/>
                <w:sz w:val="24"/>
                <w:bdr w:val="single" w:sz="4" w:space="0" w:color="auto"/>
              </w:rPr>
              <w:t>各级人民政府、生态环境主管部门和其他负有监督管理职责的部门及其工作人员滥用职权、玩忽职守、徇私舞弊、弄虚作假的，由有权机关依法</w:t>
            </w:r>
            <w:bookmarkStart w:id="8" w:name="OLE_LINK16"/>
            <w:r w:rsidRPr="00396752">
              <w:rPr>
                <w:rFonts w:ascii="宋体" w:eastAsia="宋体" w:hAnsi="宋体" w:cs="Arial"/>
                <w:sz w:val="24"/>
                <w:bdr w:val="single" w:sz="4" w:space="0" w:color="auto"/>
              </w:rPr>
              <w:t>给予处分</w:t>
            </w:r>
            <w:bookmarkEnd w:id="8"/>
            <w:r w:rsidRPr="00396752">
              <w:rPr>
                <w:rFonts w:ascii="宋体" w:eastAsia="宋体" w:hAnsi="宋体" w:cs="Arial"/>
                <w:sz w:val="24"/>
                <w:bdr w:val="single" w:sz="4" w:space="0" w:color="auto"/>
              </w:rPr>
              <w:t>。</w:t>
            </w:r>
          </w:p>
        </w:tc>
      </w:tr>
    </w:tbl>
    <w:p w14:paraId="045EFA28" w14:textId="77777777" w:rsidR="00750330" w:rsidRDefault="00750330"/>
    <w:sectPr w:rsidR="00750330">
      <w:footerReference w:type="default" r:id="rId6"/>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390AE" w14:textId="77777777" w:rsidR="00E56CC0" w:rsidRDefault="00E56CC0">
      <w:r>
        <w:separator/>
      </w:r>
    </w:p>
  </w:endnote>
  <w:endnote w:type="continuationSeparator" w:id="0">
    <w:p w14:paraId="2C19449B" w14:textId="77777777" w:rsidR="00E56CC0" w:rsidRDefault="00E56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F2C92366-120B-42C8-9FA6-24702CE792CA}"/>
  </w:font>
  <w:font w:name="方正小标宋简体">
    <w:altName w:val="微软雅黑"/>
    <w:charset w:val="86"/>
    <w:family w:val="auto"/>
    <w:pitch w:val="default"/>
    <w:sig w:usb0="00000001" w:usb1="08000000" w:usb2="00000000" w:usb3="00000000" w:csb0="00040000" w:csb1="00000000"/>
    <w:embedRegular r:id="rId2" w:fontKey="{38BEB1F4-E69F-4546-82CA-7CEC21C42215}"/>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39AFF41D-AB26-4B91-90CA-D9331768F257}"/>
  </w:font>
  <w:font w:name="黑体">
    <w:altName w:val="SimHei"/>
    <w:panose1 w:val="02010609060101010101"/>
    <w:charset w:val="86"/>
    <w:family w:val="modern"/>
    <w:pitch w:val="fixed"/>
    <w:sig w:usb0="800002BF" w:usb1="38CF7CFA" w:usb2="00000016" w:usb3="00000000" w:csb0="00040001" w:csb1="00000000"/>
    <w:embedRegular r:id="rId4" w:subsetted="1" w:fontKey="{D0CAF0B5-CF0D-4283-AF25-92BF02305D7C}"/>
  </w:font>
  <w:font w:name="Calibri Light">
    <w:panose1 w:val="020F0302020204030204"/>
    <w:charset w:val="00"/>
    <w:family w:val="swiss"/>
    <w:pitch w:val="variable"/>
    <w:sig w:usb0="E4002EFF" w:usb1="C200247B" w:usb2="00000009" w:usb3="00000000" w:csb0="000001FF" w:csb1="00000000"/>
    <w:embedRegular r:id="rId5" w:fontKey="{965E6F86-7429-4AED-90B6-DEE1C167BE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671F0B52" w14:textId="77777777" w:rsidR="00750330" w:rsidRDefault="00000000">
        <w:pPr>
          <w:pStyle w:val="a3"/>
          <w:jc w:val="center"/>
        </w:pPr>
        <w:r>
          <w:fldChar w:fldCharType="begin"/>
        </w:r>
        <w:r>
          <w:instrText>PAGE   \* MERGEFORMAT</w:instrText>
        </w:r>
        <w:r>
          <w:fldChar w:fldCharType="separate"/>
        </w:r>
        <w:r>
          <w:rPr>
            <w:lang w:val="zh-CN"/>
          </w:rPr>
          <w:t>2</w:t>
        </w:r>
        <w:r>
          <w:fldChar w:fldCharType="end"/>
        </w:r>
      </w:p>
    </w:sdtContent>
  </w:sdt>
  <w:p w14:paraId="1F1654CD" w14:textId="77777777" w:rsidR="00750330" w:rsidRDefault="0075033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9C7AC" w14:textId="77777777" w:rsidR="00E56CC0" w:rsidRDefault="00E56CC0">
      <w:r>
        <w:separator/>
      </w:r>
    </w:p>
  </w:footnote>
  <w:footnote w:type="continuationSeparator" w:id="0">
    <w:p w14:paraId="5318DDFA" w14:textId="77777777" w:rsidR="00E56CC0" w:rsidRDefault="00E56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027"/>
    <w:rsid w:val="00014990"/>
    <w:rsid w:val="00027AED"/>
    <w:rsid w:val="000359C7"/>
    <w:rsid w:val="00040469"/>
    <w:rsid w:val="0004580C"/>
    <w:rsid w:val="0004728E"/>
    <w:rsid w:val="000530E2"/>
    <w:rsid w:val="00062E77"/>
    <w:rsid w:val="000634E1"/>
    <w:rsid w:val="00066713"/>
    <w:rsid w:val="00067D5C"/>
    <w:rsid w:val="00074709"/>
    <w:rsid w:val="00083B09"/>
    <w:rsid w:val="00086E92"/>
    <w:rsid w:val="00096AC3"/>
    <w:rsid w:val="000A23A9"/>
    <w:rsid w:val="000A5FEA"/>
    <w:rsid w:val="000B48B8"/>
    <w:rsid w:val="000B7228"/>
    <w:rsid w:val="000C5F69"/>
    <w:rsid w:val="000C7736"/>
    <w:rsid w:val="000D44A1"/>
    <w:rsid w:val="000E0467"/>
    <w:rsid w:val="000E09E4"/>
    <w:rsid w:val="000E378F"/>
    <w:rsid w:val="000F7714"/>
    <w:rsid w:val="00101789"/>
    <w:rsid w:val="001023AF"/>
    <w:rsid w:val="00107D82"/>
    <w:rsid w:val="00131388"/>
    <w:rsid w:val="00132269"/>
    <w:rsid w:val="0014481F"/>
    <w:rsid w:val="00160178"/>
    <w:rsid w:val="00162317"/>
    <w:rsid w:val="00164669"/>
    <w:rsid w:val="00172128"/>
    <w:rsid w:val="00172A27"/>
    <w:rsid w:val="00174835"/>
    <w:rsid w:val="00183166"/>
    <w:rsid w:val="001901B1"/>
    <w:rsid w:val="0019695A"/>
    <w:rsid w:val="001B4194"/>
    <w:rsid w:val="001B7DEB"/>
    <w:rsid w:val="001C2399"/>
    <w:rsid w:val="001C27AD"/>
    <w:rsid w:val="001D5580"/>
    <w:rsid w:val="001E4396"/>
    <w:rsid w:val="001E6FBA"/>
    <w:rsid w:val="001F1A78"/>
    <w:rsid w:val="002025BA"/>
    <w:rsid w:val="00205A36"/>
    <w:rsid w:val="00242F66"/>
    <w:rsid w:val="002509CA"/>
    <w:rsid w:val="002560D5"/>
    <w:rsid w:val="0026053D"/>
    <w:rsid w:val="00262A91"/>
    <w:rsid w:val="00277FDC"/>
    <w:rsid w:val="00281067"/>
    <w:rsid w:val="00283689"/>
    <w:rsid w:val="00285C59"/>
    <w:rsid w:val="002907EF"/>
    <w:rsid w:val="00290E41"/>
    <w:rsid w:val="00291BEE"/>
    <w:rsid w:val="0029254B"/>
    <w:rsid w:val="002B16A8"/>
    <w:rsid w:val="002B3DDD"/>
    <w:rsid w:val="002B4082"/>
    <w:rsid w:val="002C2058"/>
    <w:rsid w:val="002C54F5"/>
    <w:rsid w:val="002C715D"/>
    <w:rsid w:val="002D0FEE"/>
    <w:rsid w:val="002D464A"/>
    <w:rsid w:val="002D5DEE"/>
    <w:rsid w:val="002E5328"/>
    <w:rsid w:val="002E7B56"/>
    <w:rsid w:val="002F1166"/>
    <w:rsid w:val="002F31F0"/>
    <w:rsid w:val="002F44D4"/>
    <w:rsid w:val="002F7068"/>
    <w:rsid w:val="003076DA"/>
    <w:rsid w:val="003430EF"/>
    <w:rsid w:val="00343304"/>
    <w:rsid w:val="003539AB"/>
    <w:rsid w:val="00372D5E"/>
    <w:rsid w:val="003846FF"/>
    <w:rsid w:val="003875F8"/>
    <w:rsid w:val="0038789C"/>
    <w:rsid w:val="003931B5"/>
    <w:rsid w:val="00395895"/>
    <w:rsid w:val="00396752"/>
    <w:rsid w:val="00396F43"/>
    <w:rsid w:val="003A287F"/>
    <w:rsid w:val="003B15DF"/>
    <w:rsid w:val="003C0A08"/>
    <w:rsid w:val="003D043C"/>
    <w:rsid w:val="003D1DEB"/>
    <w:rsid w:val="003D7F21"/>
    <w:rsid w:val="003E57D3"/>
    <w:rsid w:val="00404F07"/>
    <w:rsid w:val="00410855"/>
    <w:rsid w:val="00412C7D"/>
    <w:rsid w:val="00413DBA"/>
    <w:rsid w:val="00426510"/>
    <w:rsid w:val="00430F84"/>
    <w:rsid w:val="00447BA6"/>
    <w:rsid w:val="0045369D"/>
    <w:rsid w:val="004544D6"/>
    <w:rsid w:val="00482E08"/>
    <w:rsid w:val="00486917"/>
    <w:rsid w:val="0049158B"/>
    <w:rsid w:val="00492B7A"/>
    <w:rsid w:val="004972B5"/>
    <w:rsid w:val="0049777D"/>
    <w:rsid w:val="004A6766"/>
    <w:rsid w:val="004A790D"/>
    <w:rsid w:val="004C4608"/>
    <w:rsid w:val="004D2230"/>
    <w:rsid w:val="004D7CF5"/>
    <w:rsid w:val="004E1276"/>
    <w:rsid w:val="004F1167"/>
    <w:rsid w:val="004F4612"/>
    <w:rsid w:val="00501DFA"/>
    <w:rsid w:val="0050256A"/>
    <w:rsid w:val="00511E6F"/>
    <w:rsid w:val="00542AA8"/>
    <w:rsid w:val="0057598A"/>
    <w:rsid w:val="005856D7"/>
    <w:rsid w:val="00592F5E"/>
    <w:rsid w:val="00593196"/>
    <w:rsid w:val="00595B8D"/>
    <w:rsid w:val="00596635"/>
    <w:rsid w:val="005A7732"/>
    <w:rsid w:val="005F5AAD"/>
    <w:rsid w:val="005F659F"/>
    <w:rsid w:val="00605F58"/>
    <w:rsid w:val="00606DDD"/>
    <w:rsid w:val="00622CEC"/>
    <w:rsid w:val="00622D83"/>
    <w:rsid w:val="006266F8"/>
    <w:rsid w:val="0063184E"/>
    <w:rsid w:val="00634CB5"/>
    <w:rsid w:val="00640EF5"/>
    <w:rsid w:val="00646BF8"/>
    <w:rsid w:val="0065107B"/>
    <w:rsid w:val="00662AC5"/>
    <w:rsid w:val="0066343B"/>
    <w:rsid w:val="006708D3"/>
    <w:rsid w:val="0067176C"/>
    <w:rsid w:val="006801AE"/>
    <w:rsid w:val="0068444C"/>
    <w:rsid w:val="00691561"/>
    <w:rsid w:val="006978AF"/>
    <w:rsid w:val="006A2371"/>
    <w:rsid w:val="006B23BD"/>
    <w:rsid w:val="006B2D41"/>
    <w:rsid w:val="006B4E52"/>
    <w:rsid w:val="006B570B"/>
    <w:rsid w:val="006D737A"/>
    <w:rsid w:val="006E5FFF"/>
    <w:rsid w:val="006E62F7"/>
    <w:rsid w:val="00705783"/>
    <w:rsid w:val="00710514"/>
    <w:rsid w:val="00717917"/>
    <w:rsid w:val="007361AA"/>
    <w:rsid w:val="00750330"/>
    <w:rsid w:val="00755E71"/>
    <w:rsid w:val="0077354E"/>
    <w:rsid w:val="00774377"/>
    <w:rsid w:val="00777487"/>
    <w:rsid w:val="00782838"/>
    <w:rsid w:val="007938E1"/>
    <w:rsid w:val="00795561"/>
    <w:rsid w:val="007965CF"/>
    <w:rsid w:val="007A2859"/>
    <w:rsid w:val="007A5001"/>
    <w:rsid w:val="007A5C2F"/>
    <w:rsid w:val="007D1FCA"/>
    <w:rsid w:val="007D27DC"/>
    <w:rsid w:val="007D4588"/>
    <w:rsid w:val="007E0222"/>
    <w:rsid w:val="007E0907"/>
    <w:rsid w:val="007E1CF8"/>
    <w:rsid w:val="008039AD"/>
    <w:rsid w:val="00806A13"/>
    <w:rsid w:val="0083639E"/>
    <w:rsid w:val="00852996"/>
    <w:rsid w:val="00857A7A"/>
    <w:rsid w:val="00863522"/>
    <w:rsid w:val="008721AA"/>
    <w:rsid w:val="00875D41"/>
    <w:rsid w:val="008778B7"/>
    <w:rsid w:val="0088077A"/>
    <w:rsid w:val="008905E4"/>
    <w:rsid w:val="00890A14"/>
    <w:rsid w:val="00891F48"/>
    <w:rsid w:val="00897220"/>
    <w:rsid w:val="008B029F"/>
    <w:rsid w:val="008C19DE"/>
    <w:rsid w:val="008D456F"/>
    <w:rsid w:val="008D4B58"/>
    <w:rsid w:val="008D7B11"/>
    <w:rsid w:val="0090658D"/>
    <w:rsid w:val="009071BB"/>
    <w:rsid w:val="009158D2"/>
    <w:rsid w:val="00922D4E"/>
    <w:rsid w:val="009340D2"/>
    <w:rsid w:val="00966808"/>
    <w:rsid w:val="00970D56"/>
    <w:rsid w:val="009753BE"/>
    <w:rsid w:val="0098319E"/>
    <w:rsid w:val="009A4A37"/>
    <w:rsid w:val="009B2945"/>
    <w:rsid w:val="009B59B8"/>
    <w:rsid w:val="009B75A1"/>
    <w:rsid w:val="009C054F"/>
    <w:rsid w:val="009C2994"/>
    <w:rsid w:val="009C6329"/>
    <w:rsid w:val="009D1DF8"/>
    <w:rsid w:val="009D75A3"/>
    <w:rsid w:val="009E15BB"/>
    <w:rsid w:val="009E1A59"/>
    <w:rsid w:val="00A02BC3"/>
    <w:rsid w:val="00A04FDD"/>
    <w:rsid w:val="00A0501C"/>
    <w:rsid w:val="00A24BFC"/>
    <w:rsid w:val="00A264C9"/>
    <w:rsid w:val="00A47F37"/>
    <w:rsid w:val="00A54608"/>
    <w:rsid w:val="00A54AC6"/>
    <w:rsid w:val="00A60B55"/>
    <w:rsid w:val="00A65C04"/>
    <w:rsid w:val="00A65CF6"/>
    <w:rsid w:val="00A66E7E"/>
    <w:rsid w:val="00A75A57"/>
    <w:rsid w:val="00A80513"/>
    <w:rsid w:val="00A84235"/>
    <w:rsid w:val="00A8566E"/>
    <w:rsid w:val="00A92580"/>
    <w:rsid w:val="00A940BB"/>
    <w:rsid w:val="00A94F9D"/>
    <w:rsid w:val="00AC5A84"/>
    <w:rsid w:val="00AD2FBE"/>
    <w:rsid w:val="00AE52F0"/>
    <w:rsid w:val="00AE6360"/>
    <w:rsid w:val="00AF3917"/>
    <w:rsid w:val="00B05736"/>
    <w:rsid w:val="00B14E05"/>
    <w:rsid w:val="00B16EEF"/>
    <w:rsid w:val="00B267AA"/>
    <w:rsid w:val="00B32614"/>
    <w:rsid w:val="00B3524A"/>
    <w:rsid w:val="00B47D49"/>
    <w:rsid w:val="00B5350F"/>
    <w:rsid w:val="00B744F9"/>
    <w:rsid w:val="00B85B4D"/>
    <w:rsid w:val="00B90215"/>
    <w:rsid w:val="00B90A46"/>
    <w:rsid w:val="00BA0B7D"/>
    <w:rsid w:val="00BB3C0E"/>
    <w:rsid w:val="00BC0B4C"/>
    <w:rsid w:val="00BD053D"/>
    <w:rsid w:val="00BF6A0E"/>
    <w:rsid w:val="00C3159B"/>
    <w:rsid w:val="00C36435"/>
    <w:rsid w:val="00C430BF"/>
    <w:rsid w:val="00C46447"/>
    <w:rsid w:val="00C744B0"/>
    <w:rsid w:val="00C7529E"/>
    <w:rsid w:val="00C80362"/>
    <w:rsid w:val="00C87DD0"/>
    <w:rsid w:val="00C90C97"/>
    <w:rsid w:val="00CA7640"/>
    <w:rsid w:val="00CB0D5B"/>
    <w:rsid w:val="00CC71FA"/>
    <w:rsid w:val="00CE2D74"/>
    <w:rsid w:val="00CF2D94"/>
    <w:rsid w:val="00D07BFD"/>
    <w:rsid w:val="00D1216A"/>
    <w:rsid w:val="00D149E7"/>
    <w:rsid w:val="00D42216"/>
    <w:rsid w:val="00D46641"/>
    <w:rsid w:val="00D54D48"/>
    <w:rsid w:val="00D54E96"/>
    <w:rsid w:val="00D65BAA"/>
    <w:rsid w:val="00D763E9"/>
    <w:rsid w:val="00D76EAC"/>
    <w:rsid w:val="00D834FB"/>
    <w:rsid w:val="00D863AA"/>
    <w:rsid w:val="00D923D2"/>
    <w:rsid w:val="00DA20E2"/>
    <w:rsid w:val="00DB7DB2"/>
    <w:rsid w:val="00DC1081"/>
    <w:rsid w:val="00E0068D"/>
    <w:rsid w:val="00E00D29"/>
    <w:rsid w:val="00E12E23"/>
    <w:rsid w:val="00E13B11"/>
    <w:rsid w:val="00E169C6"/>
    <w:rsid w:val="00E50955"/>
    <w:rsid w:val="00E56CC0"/>
    <w:rsid w:val="00E60948"/>
    <w:rsid w:val="00E66533"/>
    <w:rsid w:val="00E724F9"/>
    <w:rsid w:val="00E77743"/>
    <w:rsid w:val="00E85881"/>
    <w:rsid w:val="00E96010"/>
    <w:rsid w:val="00EA5055"/>
    <w:rsid w:val="00EA53BB"/>
    <w:rsid w:val="00EB4C16"/>
    <w:rsid w:val="00EC013F"/>
    <w:rsid w:val="00EC457D"/>
    <w:rsid w:val="00EC52E2"/>
    <w:rsid w:val="00EC5854"/>
    <w:rsid w:val="00ED247A"/>
    <w:rsid w:val="00ED594D"/>
    <w:rsid w:val="00ED6AC5"/>
    <w:rsid w:val="00EE2EF4"/>
    <w:rsid w:val="00EF2D6E"/>
    <w:rsid w:val="00F02D5A"/>
    <w:rsid w:val="00F050DF"/>
    <w:rsid w:val="00F168B7"/>
    <w:rsid w:val="00F203BD"/>
    <w:rsid w:val="00F231CB"/>
    <w:rsid w:val="00F2690F"/>
    <w:rsid w:val="00F31E59"/>
    <w:rsid w:val="00F33C0E"/>
    <w:rsid w:val="00F33C1D"/>
    <w:rsid w:val="00F754ED"/>
    <w:rsid w:val="00F75C81"/>
    <w:rsid w:val="00F84171"/>
    <w:rsid w:val="00F95C2E"/>
    <w:rsid w:val="00FA154F"/>
    <w:rsid w:val="00FA3648"/>
    <w:rsid w:val="00FC11E4"/>
    <w:rsid w:val="00FC2896"/>
    <w:rsid w:val="00FE3C81"/>
    <w:rsid w:val="00FF150A"/>
    <w:rsid w:val="00FF15B0"/>
    <w:rsid w:val="05A73E09"/>
    <w:rsid w:val="07E03354"/>
    <w:rsid w:val="09D973F0"/>
    <w:rsid w:val="0AA178C5"/>
    <w:rsid w:val="12DF52A0"/>
    <w:rsid w:val="1FEB3DFF"/>
    <w:rsid w:val="2318468D"/>
    <w:rsid w:val="242202E4"/>
    <w:rsid w:val="255933D3"/>
    <w:rsid w:val="29E67842"/>
    <w:rsid w:val="2CA71AFF"/>
    <w:rsid w:val="2CE23465"/>
    <w:rsid w:val="37E9569C"/>
    <w:rsid w:val="451E2E8E"/>
    <w:rsid w:val="46FA34C0"/>
    <w:rsid w:val="4C3A1886"/>
    <w:rsid w:val="4ECD567B"/>
    <w:rsid w:val="54AA3F73"/>
    <w:rsid w:val="60603850"/>
    <w:rsid w:val="683C3F47"/>
    <w:rsid w:val="698E6EAF"/>
    <w:rsid w:val="70731186"/>
    <w:rsid w:val="70A95EF1"/>
    <w:rsid w:val="74074810"/>
    <w:rsid w:val="75DA6B4D"/>
    <w:rsid w:val="7F7B5E86"/>
    <w:rsid w:val="7FB8459C"/>
    <w:rsid w:val="7FFBE904"/>
    <w:rsid w:val="BFCF1C26"/>
    <w:rsid w:val="E759DA48"/>
    <w:rsid w:val="EFE7EFD3"/>
    <w:rsid w:val="F7CDBDF0"/>
    <w:rsid w:val="FB747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BA618C"/>
  <w15:docId w15:val="{FA29FECB-5082-4F55-9E68-528E113D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qFormat/>
    <w:pPr>
      <w:spacing w:before="100" w:beforeAutospacing="1" w:after="100" w:afterAutospacing="1"/>
      <w:jc w:val="left"/>
      <w:outlineLvl w:val="2"/>
    </w:pPr>
    <w:rPr>
      <w:rFonts w:ascii="宋体" w:eastAsia="宋体" w:hAnsi="宋体" w:cs="Times New Roman" w:hint="eastAsia"/>
      <w:b/>
      <w:color w:val="333333"/>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paragraph" w:styleId="a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2215</Words>
  <Characters>2216</Characters>
  <Application>Microsoft Office Word</Application>
  <DocSecurity>0</DocSecurity>
  <Lines>100</Lines>
  <Paragraphs>75</Paragraphs>
  <ScaleCrop>false</ScaleCrop>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帅气西河男</dc:creator>
  <cp:lastModifiedBy>海燕 段</cp:lastModifiedBy>
  <cp:revision>3</cp:revision>
  <dcterms:created xsi:type="dcterms:W3CDTF">2026-08-10T04:02:00Z</dcterms:created>
  <dcterms:modified xsi:type="dcterms:W3CDTF">2026-08-10T04:03:00Z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eyJoZGlkIjoiNTY1ZTlmZmY4OTQyYzc2NDNhNDNjODk2ODZmMTk2NGMiLCJ1c2VySWQiOiI0Nzk1OTY3NDkifQ==</vt:lpwstr>
  </property>
  <property fmtid="{D5CDD505-2E9C-101B-9397-08002B2CF9AE}" pid="4" name="ICV">
    <vt:lpwstr>132B004060CE4BEB8E76FC5A8E0ED1E5_13</vt:lpwstr>
  </property>
</Properties>
</file>