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52D" w:rsidRDefault="002334C5">
      <w:pPr>
        <w:widowControl/>
        <w:shd w:val="clear" w:color="auto" w:fill="FFFFFF"/>
        <w:spacing w:line="555" w:lineRule="atLeast"/>
        <w:jc w:val="left"/>
        <w:rPr>
          <w:rFonts w:asciiTheme="minorEastAsia" w:hAnsiTheme="minorEastAsia" w:cs="宋体"/>
          <w:b/>
          <w:kern w:val="0"/>
          <w:sz w:val="32"/>
          <w:szCs w:val="32"/>
        </w:rPr>
      </w:pPr>
    </w:p>
    <w:p w:rsidR="001C052D" w:rsidRDefault="002334C5">
      <w:pPr>
        <w:widowControl/>
        <w:shd w:val="clear" w:color="auto" w:fill="FFFFFF"/>
        <w:spacing w:line="555" w:lineRule="atLeast"/>
        <w:jc w:val="left"/>
        <w:rPr>
          <w:rFonts w:asciiTheme="minorEastAsia" w:hAnsiTheme="minorEastAsia" w:cs="宋体"/>
          <w:b/>
          <w:kern w:val="0"/>
          <w:sz w:val="32"/>
          <w:szCs w:val="32"/>
        </w:rPr>
      </w:pPr>
      <w:r>
        <w:rPr>
          <w:rFonts w:asciiTheme="minorEastAsia" w:hAnsiTheme="minorEastAsia" w:cs="宋体" w:hint="eastAsia"/>
          <w:b/>
          <w:kern w:val="0"/>
          <w:sz w:val="32"/>
          <w:szCs w:val="32"/>
        </w:rPr>
        <w:t>附表：</w:t>
      </w:r>
    </w:p>
    <w:p w:rsidR="001C052D" w:rsidRDefault="002334C5">
      <w:pPr>
        <w:widowControl/>
        <w:shd w:val="clear" w:color="auto" w:fill="FFFFFF"/>
        <w:spacing w:line="450" w:lineRule="atLeast"/>
        <w:jc w:val="center"/>
        <w:rPr>
          <w:rFonts w:ascii="方正小标宋简体" w:eastAsia="方正小标宋简体" w:hAnsi="微软雅黑" w:cs="宋体"/>
          <w:kern w:val="0"/>
          <w:sz w:val="24"/>
          <w:szCs w:val="24"/>
        </w:rPr>
      </w:pPr>
      <w:r>
        <w:rPr>
          <w:rFonts w:ascii="方正小标宋简体" w:eastAsia="方正小标宋简体" w:hAnsi="微软雅黑" w:cs="宋体" w:hint="eastAsia"/>
          <w:spacing w:val="-15"/>
          <w:kern w:val="0"/>
          <w:sz w:val="44"/>
          <w:szCs w:val="44"/>
        </w:rPr>
        <w:t>吉林省危险废物</w:t>
      </w:r>
      <w:r>
        <w:rPr>
          <w:rFonts w:ascii="方正小标宋简体" w:eastAsia="方正小标宋简体" w:hAnsi="Times New Roman" w:cs="Times New Roman" w:hint="eastAsia"/>
          <w:spacing w:val="-15"/>
          <w:kern w:val="0"/>
          <w:sz w:val="44"/>
          <w:szCs w:val="44"/>
        </w:rPr>
        <w:t>“</w:t>
      </w:r>
      <w:r>
        <w:rPr>
          <w:rFonts w:ascii="方正小标宋简体" w:eastAsia="方正小标宋简体" w:hAnsi="微软雅黑" w:cs="宋体" w:hint="eastAsia"/>
          <w:spacing w:val="-15"/>
          <w:kern w:val="0"/>
          <w:sz w:val="44"/>
          <w:szCs w:val="44"/>
        </w:rPr>
        <w:t>点对点</w:t>
      </w:r>
      <w:r>
        <w:rPr>
          <w:rFonts w:ascii="方正小标宋简体" w:eastAsia="方正小标宋简体" w:hAnsi="Times New Roman" w:cs="Times New Roman" w:hint="eastAsia"/>
          <w:spacing w:val="-15"/>
          <w:kern w:val="0"/>
          <w:sz w:val="44"/>
          <w:szCs w:val="44"/>
        </w:rPr>
        <w:t>”</w:t>
      </w:r>
      <w:r>
        <w:rPr>
          <w:rFonts w:ascii="方正小标宋简体" w:eastAsia="方正小标宋简体" w:hAnsi="微软雅黑" w:cs="宋体" w:hint="eastAsia"/>
          <w:spacing w:val="-15"/>
          <w:kern w:val="0"/>
          <w:sz w:val="44"/>
          <w:szCs w:val="44"/>
        </w:rPr>
        <w:t>定向利用申请表</w:t>
      </w:r>
    </w:p>
    <w:p w:rsidR="001C052D" w:rsidRDefault="002334C5">
      <w:pPr>
        <w:widowControl/>
        <w:shd w:val="clear" w:color="auto" w:fill="FFFFFF"/>
        <w:spacing w:line="300" w:lineRule="atLeast"/>
        <w:jc w:val="left"/>
        <w:rPr>
          <w:rFonts w:ascii="仿宋_GB2312" w:eastAsia="仿宋_GB2312" w:hAnsi="微软雅黑" w:cs="宋体"/>
          <w:kern w:val="0"/>
          <w:sz w:val="24"/>
          <w:szCs w:val="24"/>
        </w:rPr>
      </w:pPr>
      <w:r>
        <w:rPr>
          <w:rFonts w:ascii="仿宋_GB2312" w:eastAsia="仿宋_GB2312" w:hAnsi="Times New Roman" w:cs="Times New Roman" w:hint="eastAsia"/>
          <w:kern w:val="0"/>
          <w:sz w:val="32"/>
          <w:szCs w:val="32"/>
        </w:rPr>
        <w:t>○</w:t>
      </w:r>
      <w:r>
        <w:rPr>
          <w:rFonts w:ascii="仿宋_GB2312" w:eastAsia="仿宋_GB2312" w:hAnsi="微软雅黑" w:cs="宋体" w:hint="eastAsia"/>
          <w:kern w:val="0"/>
          <w:sz w:val="32"/>
          <w:szCs w:val="32"/>
        </w:rPr>
        <w:t>首次申请</w:t>
      </w:r>
      <w:r>
        <w:rPr>
          <w:rFonts w:ascii="仿宋_GB2312" w:eastAsia="仿宋_GB2312" w:hAnsi="Times New Roman" w:cs="Times New Roman" w:hint="eastAsia"/>
          <w:kern w:val="0"/>
          <w:sz w:val="32"/>
          <w:szCs w:val="32"/>
        </w:rPr>
        <w:t>  </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w:t>
      </w:r>
      <w:r>
        <w:rPr>
          <w:rFonts w:ascii="仿宋_GB2312" w:eastAsia="仿宋_GB2312" w:hAnsi="微软雅黑" w:cs="宋体" w:hint="eastAsia"/>
          <w:kern w:val="0"/>
          <w:sz w:val="32"/>
          <w:szCs w:val="32"/>
        </w:rPr>
        <w:t>延期申请</w:t>
      </w:r>
      <w:r>
        <w:rPr>
          <w:rFonts w:ascii="仿宋_GB2312" w:eastAsia="仿宋_GB2312" w:hAnsi="Times New Roman" w:cs="Times New Roman" w:hint="eastAsia"/>
          <w:kern w:val="0"/>
          <w:sz w:val="32"/>
          <w:szCs w:val="32"/>
        </w:rPr>
        <w:t>   ○</w:t>
      </w:r>
      <w:r>
        <w:rPr>
          <w:rFonts w:ascii="仿宋_GB2312" w:eastAsia="仿宋_GB2312" w:hAnsi="微软雅黑" w:cs="宋体" w:hint="eastAsia"/>
          <w:kern w:val="0"/>
          <w:sz w:val="32"/>
          <w:szCs w:val="32"/>
        </w:rPr>
        <w:t>重新申请</w:t>
      </w:r>
      <w:r>
        <w:rPr>
          <w:rFonts w:ascii="仿宋_GB2312" w:eastAsia="仿宋_GB2312" w:hAnsi="微软雅黑" w:cs="宋体" w:hint="eastAsia"/>
          <w:kern w:val="0"/>
          <w:sz w:val="32"/>
          <w:szCs w:val="32"/>
        </w:rPr>
        <w:t>或备案</w:t>
      </w:r>
      <w:r>
        <w:rPr>
          <w:rFonts w:ascii="仿宋_GB2312" w:eastAsia="仿宋_GB2312" w:hAnsi="Times New Roman" w:cs="Times New Roman" w:hint="eastAsia"/>
          <w:kern w:val="0"/>
          <w:sz w:val="32"/>
          <w:szCs w:val="32"/>
        </w:rPr>
        <w:t>  ○</w:t>
      </w:r>
      <w:r>
        <w:rPr>
          <w:rFonts w:ascii="仿宋_GB2312" w:eastAsia="仿宋_GB2312" w:hAnsi="微软雅黑" w:cs="宋体" w:hint="eastAsia"/>
          <w:kern w:val="0"/>
          <w:sz w:val="32"/>
          <w:szCs w:val="32"/>
        </w:rPr>
        <w:t>取消试点</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695"/>
        <w:gridCol w:w="1962"/>
        <w:gridCol w:w="425"/>
        <w:gridCol w:w="1071"/>
        <w:gridCol w:w="567"/>
        <w:gridCol w:w="488"/>
        <w:gridCol w:w="748"/>
        <w:gridCol w:w="1237"/>
        <w:gridCol w:w="2087"/>
      </w:tblGrid>
      <w:tr w:rsidR="001C052D">
        <w:trPr>
          <w:trHeight w:val="390"/>
          <w:jc w:val="center"/>
        </w:trPr>
        <w:tc>
          <w:tcPr>
            <w:tcW w:w="695" w:type="dxa"/>
            <w:vMerge w:val="restart"/>
            <w:tcBorders>
              <w:top w:val="single" w:sz="6" w:space="0" w:color="auto"/>
              <w:left w:val="single" w:sz="6" w:space="0" w:color="auto"/>
              <w:right w:val="single" w:sz="6" w:space="0" w:color="auto"/>
            </w:tcBorders>
            <w:tcMar>
              <w:top w:w="0" w:type="dxa"/>
              <w:left w:w="105" w:type="dxa"/>
              <w:bottom w:w="0" w:type="dxa"/>
              <w:right w:w="105" w:type="dxa"/>
            </w:tcMar>
            <w:vAlign w:val="cente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产生单位</w:t>
            </w:r>
          </w:p>
        </w:tc>
        <w:tc>
          <w:tcPr>
            <w:tcW w:w="5261" w:type="dxa"/>
            <w:gridSpan w:val="6"/>
            <w:tcBorders>
              <w:top w:val="single" w:sz="6" w:space="0" w:color="auto"/>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单位名称（章）：</w:t>
            </w:r>
          </w:p>
        </w:tc>
        <w:tc>
          <w:tcPr>
            <w:tcW w:w="3324"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统一社会信用代码：</w:t>
            </w:r>
          </w:p>
        </w:tc>
      </w:tr>
      <w:tr w:rsidR="001C052D">
        <w:trPr>
          <w:trHeight w:val="360"/>
          <w:jc w:val="center"/>
        </w:trPr>
        <w:tc>
          <w:tcPr>
            <w:tcW w:w="0" w:type="auto"/>
            <w:vMerge/>
            <w:tcBorders>
              <w:left w:val="single" w:sz="6" w:space="0" w:color="auto"/>
              <w:right w:val="single" w:sz="6" w:space="0" w:color="auto"/>
            </w:tcBorders>
            <w:vAlign w:val="center"/>
          </w:tcPr>
          <w:p w:rsidR="001C052D" w:rsidRDefault="002334C5">
            <w:pPr>
              <w:widowControl/>
              <w:jc w:val="center"/>
              <w:rPr>
                <w:rFonts w:ascii="仿宋_GB2312" w:eastAsia="仿宋_GB2312" w:hAnsi="宋体" w:cs="宋体"/>
                <w:kern w:val="0"/>
                <w:sz w:val="24"/>
                <w:szCs w:val="24"/>
              </w:rPr>
            </w:pPr>
          </w:p>
        </w:tc>
        <w:tc>
          <w:tcPr>
            <w:tcW w:w="8585" w:type="dxa"/>
            <w:gridSpan w:val="8"/>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产废设施地址：</w:t>
            </w:r>
          </w:p>
        </w:tc>
      </w:tr>
      <w:tr w:rsidR="001C052D">
        <w:trPr>
          <w:trHeight w:val="465"/>
          <w:jc w:val="center"/>
        </w:trPr>
        <w:tc>
          <w:tcPr>
            <w:tcW w:w="0" w:type="auto"/>
            <w:vMerge/>
            <w:tcBorders>
              <w:left w:val="single" w:sz="6" w:space="0" w:color="auto"/>
              <w:right w:val="single" w:sz="6" w:space="0" w:color="auto"/>
            </w:tcBorders>
            <w:vAlign w:val="center"/>
          </w:tcPr>
          <w:p w:rsidR="001C052D" w:rsidRDefault="002334C5">
            <w:pPr>
              <w:widowControl/>
              <w:jc w:val="center"/>
              <w:rPr>
                <w:rFonts w:ascii="仿宋_GB2312" w:eastAsia="仿宋_GB2312" w:hAnsi="宋体" w:cs="宋体"/>
                <w:kern w:val="0"/>
                <w:sz w:val="24"/>
                <w:szCs w:val="24"/>
              </w:rPr>
            </w:pPr>
          </w:p>
        </w:tc>
        <w:tc>
          <w:tcPr>
            <w:tcW w:w="1962" w:type="dxa"/>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法定代表人姓名</w:t>
            </w:r>
          </w:p>
        </w:tc>
        <w:tc>
          <w:tcPr>
            <w:tcW w:w="1496"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c>
          <w:tcPr>
            <w:tcW w:w="1803" w:type="dxa"/>
            <w:gridSpan w:val="3"/>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联系电话</w:t>
            </w:r>
          </w:p>
        </w:tc>
        <w:tc>
          <w:tcPr>
            <w:tcW w:w="3324"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r>
      <w:tr w:rsidR="001C052D">
        <w:trPr>
          <w:trHeight w:val="435"/>
          <w:jc w:val="center"/>
        </w:trPr>
        <w:tc>
          <w:tcPr>
            <w:tcW w:w="0" w:type="auto"/>
            <w:vMerge/>
            <w:tcBorders>
              <w:left w:val="single" w:sz="6" w:space="0" w:color="auto"/>
              <w:right w:val="single" w:sz="6" w:space="0" w:color="auto"/>
            </w:tcBorders>
            <w:vAlign w:val="center"/>
          </w:tcPr>
          <w:p w:rsidR="001C052D" w:rsidRDefault="002334C5">
            <w:pPr>
              <w:widowControl/>
              <w:jc w:val="center"/>
              <w:rPr>
                <w:rFonts w:ascii="仿宋_GB2312" w:eastAsia="仿宋_GB2312" w:hAnsi="宋体" w:cs="宋体"/>
                <w:kern w:val="0"/>
                <w:sz w:val="24"/>
                <w:szCs w:val="24"/>
              </w:rPr>
            </w:pPr>
          </w:p>
        </w:tc>
        <w:tc>
          <w:tcPr>
            <w:tcW w:w="1962" w:type="dxa"/>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联系人姓名</w:t>
            </w:r>
          </w:p>
        </w:tc>
        <w:tc>
          <w:tcPr>
            <w:tcW w:w="1496"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c>
          <w:tcPr>
            <w:tcW w:w="1803" w:type="dxa"/>
            <w:gridSpan w:val="3"/>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联系电话</w:t>
            </w:r>
          </w:p>
        </w:tc>
        <w:tc>
          <w:tcPr>
            <w:tcW w:w="3324"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r>
      <w:tr w:rsidR="001C052D">
        <w:trPr>
          <w:trHeight w:val="435"/>
          <w:jc w:val="center"/>
        </w:trPr>
        <w:tc>
          <w:tcPr>
            <w:tcW w:w="0" w:type="auto"/>
            <w:vMerge/>
            <w:tcBorders>
              <w:left w:val="single" w:sz="6" w:space="0" w:color="auto"/>
              <w:right w:val="single" w:sz="6" w:space="0" w:color="auto"/>
            </w:tcBorders>
            <w:vAlign w:val="center"/>
          </w:tcPr>
          <w:p w:rsidR="001C052D" w:rsidRDefault="002334C5">
            <w:pPr>
              <w:widowControl/>
              <w:jc w:val="center"/>
              <w:rPr>
                <w:rFonts w:ascii="仿宋_GB2312" w:eastAsia="仿宋_GB2312" w:hAnsi="宋体" w:cs="宋体"/>
                <w:kern w:val="0"/>
                <w:sz w:val="24"/>
                <w:szCs w:val="24"/>
              </w:rPr>
            </w:pPr>
          </w:p>
        </w:tc>
        <w:tc>
          <w:tcPr>
            <w:tcW w:w="1962" w:type="dxa"/>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废物名称</w:t>
            </w:r>
          </w:p>
        </w:tc>
        <w:tc>
          <w:tcPr>
            <w:tcW w:w="1496"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c>
          <w:tcPr>
            <w:tcW w:w="1803" w:type="dxa"/>
            <w:gridSpan w:val="3"/>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废物代码</w:t>
            </w:r>
          </w:p>
        </w:tc>
        <w:tc>
          <w:tcPr>
            <w:tcW w:w="3324"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r>
      <w:tr w:rsidR="001C052D">
        <w:trPr>
          <w:trHeight w:val="435"/>
          <w:jc w:val="center"/>
        </w:trPr>
        <w:tc>
          <w:tcPr>
            <w:tcW w:w="0" w:type="auto"/>
            <w:vMerge/>
            <w:tcBorders>
              <w:left w:val="single" w:sz="6" w:space="0" w:color="auto"/>
              <w:bottom w:val="single" w:sz="6" w:space="0" w:color="auto"/>
              <w:right w:val="single" w:sz="6" w:space="0" w:color="auto"/>
            </w:tcBorders>
            <w:vAlign w:val="center"/>
          </w:tcPr>
          <w:p w:rsidR="001C052D" w:rsidRDefault="002334C5">
            <w:pPr>
              <w:widowControl/>
              <w:jc w:val="center"/>
              <w:rPr>
                <w:rFonts w:ascii="仿宋_GB2312" w:eastAsia="仿宋_GB2312" w:hAnsi="宋体" w:cs="宋体"/>
                <w:kern w:val="0"/>
                <w:sz w:val="24"/>
                <w:szCs w:val="24"/>
              </w:rPr>
            </w:pPr>
          </w:p>
        </w:tc>
        <w:tc>
          <w:tcPr>
            <w:tcW w:w="1962" w:type="dxa"/>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产生量（吨</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年）</w:t>
            </w:r>
          </w:p>
        </w:tc>
        <w:tc>
          <w:tcPr>
            <w:tcW w:w="1496"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c>
          <w:tcPr>
            <w:tcW w:w="1803" w:type="dxa"/>
            <w:gridSpan w:val="3"/>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废物中可利用物质及含量</w:t>
            </w:r>
          </w:p>
        </w:tc>
        <w:tc>
          <w:tcPr>
            <w:tcW w:w="3324"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r>
      <w:tr w:rsidR="001C052D">
        <w:trPr>
          <w:trHeight w:val="435"/>
          <w:jc w:val="center"/>
        </w:trPr>
        <w:tc>
          <w:tcPr>
            <w:tcW w:w="695" w:type="dxa"/>
            <w:vMerge w:val="restart"/>
            <w:tcBorders>
              <w:top w:val="nil"/>
              <w:left w:val="single" w:sz="6" w:space="0" w:color="auto"/>
              <w:right w:val="single" w:sz="6" w:space="0" w:color="auto"/>
            </w:tcBorders>
            <w:tcMar>
              <w:top w:w="0" w:type="dxa"/>
              <w:left w:w="105" w:type="dxa"/>
              <w:bottom w:w="0" w:type="dxa"/>
              <w:right w:w="105" w:type="dxa"/>
            </w:tcMar>
            <w:vAlign w:val="cente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利用单位</w:t>
            </w:r>
          </w:p>
        </w:tc>
        <w:tc>
          <w:tcPr>
            <w:tcW w:w="5261" w:type="dxa"/>
            <w:gridSpan w:val="6"/>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单位名称（章）：</w:t>
            </w:r>
          </w:p>
        </w:tc>
        <w:tc>
          <w:tcPr>
            <w:tcW w:w="3324"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统一社会信用代码：</w:t>
            </w:r>
          </w:p>
        </w:tc>
      </w:tr>
      <w:tr w:rsidR="001C052D">
        <w:trPr>
          <w:trHeight w:val="465"/>
          <w:jc w:val="center"/>
        </w:trPr>
        <w:tc>
          <w:tcPr>
            <w:tcW w:w="0" w:type="auto"/>
            <w:vMerge/>
            <w:tcBorders>
              <w:left w:val="single" w:sz="6" w:space="0" w:color="auto"/>
              <w:right w:val="single" w:sz="6" w:space="0" w:color="auto"/>
            </w:tcBorders>
            <w:vAlign w:val="center"/>
          </w:tcPr>
          <w:p w:rsidR="001C052D" w:rsidRDefault="002334C5">
            <w:pPr>
              <w:widowControl/>
              <w:jc w:val="left"/>
              <w:rPr>
                <w:rFonts w:ascii="仿宋_GB2312" w:eastAsia="仿宋_GB2312" w:hAnsi="宋体" w:cs="宋体"/>
                <w:kern w:val="0"/>
                <w:sz w:val="24"/>
                <w:szCs w:val="24"/>
              </w:rPr>
            </w:pPr>
          </w:p>
        </w:tc>
        <w:tc>
          <w:tcPr>
            <w:tcW w:w="8585" w:type="dxa"/>
            <w:gridSpan w:val="8"/>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废物利用设施地址：</w:t>
            </w:r>
          </w:p>
        </w:tc>
      </w:tr>
      <w:tr w:rsidR="001C052D">
        <w:trPr>
          <w:trHeight w:val="360"/>
          <w:jc w:val="center"/>
        </w:trPr>
        <w:tc>
          <w:tcPr>
            <w:tcW w:w="0" w:type="auto"/>
            <w:vMerge/>
            <w:tcBorders>
              <w:left w:val="single" w:sz="6" w:space="0" w:color="auto"/>
              <w:right w:val="single" w:sz="6" w:space="0" w:color="auto"/>
            </w:tcBorders>
            <w:vAlign w:val="center"/>
          </w:tcPr>
          <w:p w:rsidR="001C052D" w:rsidRDefault="002334C5">
            <w:pPr>
              <w:widowControl/>
              <w:jc w:val="left"/>
              <w:rPr>
                <w:rFonts w:ascii="仿宋_GB2312" w:eastAsia="仿宋_GB2312" w:hAnsi="宋体" w:cs="宋体"/>
                <w:kern w:val="0"/>
                <w:sz w:val="24"/>
                <w:szCs w:val="24"/>
              </w:rPr>
            </w:pPr>
          </w:p>
        </w:tc>
        <w:tc>
          <w:tcPr>
            <w:tcW w:w="2387"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法定代表人姓名</w:t>
            </w:r>
          </w:p>
        </w:tc>
        <w:tc>
          <w:tcPr>
            <w:tcW w:w="2126" w:type="dxa"/>
            <w:gridSpan w:val="3"/>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c>
          <w:tcPr>
            <w:tcW w:w="1985"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联系电话</w:t>
            </w:r>
          </w:p>
        </w:tc>
        <w:tc>
          <w:tcPr>
            <w:tcW w:w="2087" w:type="dxa"/>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r>
      <w:tr w:rsidR="001C052D">
        <w:trPr>
          <w:trHeight w:val="390"/>
          <w:jc w:val="center"/>
        </w:trPr>
        <w:tc>
          <w:tcPr>
            <w:tcW w:w="0" w:type="auto"/>
            <w:vMerge/>
            <w:tcBorders>
              <w:left w:val="single" w:sz="6" w:space="0" w:color="auto"/>
              <w:right w:val="single" w:sz="6" w:space="0" w:color="auto"/>
            </w:tcBorders>
            <w:vAlign w:val="center"/>
          </w:tcPr>
          <w:p w:rsidR="001C052D" w:rsidRDefault="002334C5">
            <w:pPr>
              <w:widowControl/>
              <w:jc w:val="left"/>
              <w:rPr>
                <w:rFonts w:ascii="仿宋_GB2312" w:eastAsia="仿宋_GB2312" w:hAnsi="宋体" w:cs="宋体"/>
                <w:kern w:val="0"/>
                <w:sz w:val="24"/>
                <w:szCs w:val="24"/>
              </w:rPr>
            </w:pPr>
          </w:p>
        </w:tc>
        <w:tc>
          <w:tcPr>
            <w:tcW w:w="2387"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联系人姓名</w:t>
            </w:r>
          </w:p>
        </w:tc>
        <w:tc>
          <w:tcPr>
            <w:tcW w:w="2126" w:type="dxa"/>
            <w:gridSpan w:val="3"/>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c>
          <w:tcPr>
            <w:tcW w:w="1985"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联系电话</w:t>
            </w:r>
          </w:p>
        </w:tc>
        <w:tc>
          <w:tcPr>
            <w:tcW w:w="2087" w:type="dxa"/>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r>
      <w:tr w:rsidR="001C052D">
        <w:trPr>
          <w:trHeight w:val="390"/>
          <w:jc w:val="center"/>
        </w:trPr>
        <w:tc>
          <w:tcPr>
            <w:tcW w:w="0" w:type="auto"/>
            <w:vMerge/>
            <w:tcBorders>
              <w:left w:val="single" w:sz="6" w:space="0" w:color="auto"/>
              <w:right w:val="single" w:sz="6" w:space="0" w:color="auto"/>
            </w:tcBorders>
            <w:vAlign w:val="center"/>
          </w:tcPr>
          <w:p w:rsidR="001C052D" w:rsidRDefault="002334C5">
            <w:pPr>
              <w:widowControl/>
              <w:jc w:val="left"/>
              <w:rPr>
                <w:rFonts w:ascii="仿宋_GB2312" w:eastAsia="仿宋_GB2312" w:hAnsi="宋体" w:cs="宋体"/>
                <w:kern w:val="0"/>
                <w:sz w:val="24"/>
                <w:szCs w:val="24"/>
              </w:rPr>
            </w:pPr>
          </w:p>
        </w:tc>
        <w:tc>
          <w:tcPr>
            <w:tcW w:w="2387"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利用工艺</w:t>
            </w:r>
          </w:p>
        </w:tc>
        <w:tc>
          <w:tcPr>
            <w:tcW w:w="2126" w:type="dxa"/>
            <w:gridSpan w:val="3"/>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c>
          <w:tcPr>
            <w:tcW w:w="1985"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利用量（吨</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年）</w:t>
            </w:r>
          </w:p>
        </w:tc>
        <w:tc>
          <w:tcPr>
            <w:tcW w:w="2087" w:type="dxa"/>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r>
      <w:tr w:rsidR="001C052D">
        <w:trPr>
          <w:trHeight w:val="390"/>
          <w:jc w:val="center"/>
        </w:trPr>
        <w:tc>
          <w:tcPr>
            <w:tcW w:w="0" w:type="auto"/>
            <w:vMerge/>
            <w:tcBorders>
              <w:left w:val="single" w:sz="6" w:space="0" w:color="auto"/>
              <w:right w:val="single" w:sz="6" w:space="0" w:color="auto"/>
            </w:tcBorders>
            <w:vAlign w:val="center"/>
          </w:tcPr>
          <w:p w:rsidR="001C052D" w:rsidRDefault="002334C5">
            <w:pPr>
              <w:widowControl/>
              <w:jc w:val="left"/>
              <w:rPr>
                <w:rFonts w:ascii="仿宋_GB2312" w:eastAsia="仿宋_GB2312" w:hAnsi="宋体" w:cs="宋体"/>
                <w:kern w:val="0"/>
                <w:sz w:val="24"/>
                <w:szCs w:val="24"/>
              </w:rPr>
            </w:pPr>
          </w:p>
        </w:tc>
        <w:tc>
          <w:tcPr>
            <w:tcW w:w="2387"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产品名称</w:t>
            </w:r>
          </w:p>
        </w:tc>
        <w:tc>
          <w:tcPr>
            <w:tcW w:w="2126" w:type="dxa"/>
            <w:gridSpan w:val="3"/>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c>
          <w:tcPr>
            <w:tcW w:w="1985"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产品用途</w:t>
            </w:r>
          </w:p>
        </w:tc>
        <w:tc>
          <w:tcPr>
            <w:tcW w:w="2087" w:type="dxa"/>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r>
      <w:tr w:rsidR="001C052D">
        <w:trPr>
          <w:trHeight w:val="390"/>
          <w:jc w:val="center"/>
        </w:trPr>
        <w:tc>
          <w:tcPr>
            <w:tcW w:w="0" w:type="auto"/>
            <w:vMerge/>
            <w:tcBorders>
              <w:left w:val="single" w:sz="6" w:space="0" w:color="auto"/>
              <w:bottom w:val="single" w:sz="6" w:space="0" w:color="auto"/>
              <w:right w:val="single" w:sz="6" w:space="0" w:color="auto"/>
            </w:tcBorders>
            <w:vAlign w:val="center"/>
          </w:tcPr>
          <w:p w:rsidR="001C052D" w:rsidRDefault="002334C5">
            <w:pPr>
              <w:widowControl/>
              <w:jc w:val="left"/>
              <w:rPr>
                <w:rFonts w:ascii="仿宋_GB2312" w:eastAsia="仿宋_GB2312" w:hAnsi="宋体" w:cs="宋体"/>
                <w:kern w:val="0"/>
                <w:sz w:val="24"/>
                <w:szCs w:val="24"/>
              </w:rPr>
            </w:pPr>
          </w:p>
        </w:tc>
        <w:tc>
          <w:tcPr>
            <w:tcW w:w="2387"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产品质量标准（国家、地方、行业）</w:t>
            </w:r>
          </w:p>
        </w:tc>
        <w:tc>
          <w:tcPr>
            <w:tcW w:w="2126" w:type="dxa"/>
            <w:gridSpan w:val="3"/>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c>
          <w:tcPr>
            <w:tcW w:w="1985" w:type="dxa"/>
            <w:gridSpan w:val="2"/>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产品标准值</w:t>
            </w:r>
          </w:p>
        </w:tc>
        <w:tc>
          <w:tcPr>
            <w:tcW w:w="2087" w:type="dxa"/>
            <w:tcBorders>
              <w:top w:val="nil"/>
              <w:left w:val="nil"/>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p>
        </w:tc>
      </w:tr>
      <w:tr w:rsidR="001C052D">
        <w:trPr>
          <w:trHeight w:val="2565"/>
          <w:jc w:val="center"/>
        </w:trPr>
        <w:tc>
          <w:tcPr>
            <w:tcW w:w="9280" w:type="dxa"/>
            <w:gridSpan w:val="9"/>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052D" w:rsidRDefault="002334C5">
            <w:pPr>
              <w:widowControl/>
              <w:spacing w:line="24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产生单位概况（简述产生单位主要生产工艺、主要原辅料、主要产品等情况，</w:t>
            </w:r>
            <w:r>
              <w:rPr>
                <w:rFonts w:ascii="仿宋_GB2312" w:eastAsia="仿宋_GB2312" w:hAnsi="Times New Roman" w:cs="Times New Roman" w:hint="eastAsia"/>
                <w:kern w:val="0"/>
                <w:sz w:val="24"/>
                <w:szCs w:val="24"/>
              </w:rPr>
              <w:t>“</w:t>
            </w:r>
            <w:r>
              <w:rPr>
                <w:rFonts w:ascii="仿宋_GB2312" w:eastAsia="仿宋_GB2312" w:hAnsi="宋体" w:cs="宋体" w:hint="eastAsia"/>
                <w:kern w:val="0"/>
                <w:sz w:val="24"/>
                <w:szCs w:val="24"/>
              </w:rPr>
              <w:t>点对点</w:t>
            </w:r>
            <w:r>
              <w:rPr>
                <w:rFonts w:ascii="仿宋_GB2312" w:eastAsia="仿宋_GB2312" w:hAnsi="Times New Roman" w:cs="Times New Roman" w:hint="eastAsia"/>
                <w:kern w:val="0"/>
                <w:sz w:val="24"/>
                <w:szCs w:val="24"/>
              </w:rPr>
              <w:t>”</w:t>
            </w:r>
            <w:r>
              <w:rPr>
                <w:rFonts w:ascii="仿宋_GB2312" w:eastAsia="仿宋_GB2312" w:hAnsi="宋体" w:cs="宋体" w:hint="eastAsia"/>
                <w:kern w:val="0"/>
                <w:sz w:val="24"/>
                <w:szCs w:val="24"/>
              </w:rPr>
              <w:t>定向利用的危险废物产生环节</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产生量、主要组分及含量、有价组分和有毒有害成分及含量、理化特性等，附与利用单位共同编制的环境风险评估方案、专家意见以及相应的佐证材料） </w:t>
            </w:r>
          </w:p>
          <w:p w:rsidR="001C052D" w:rsidRDefault="002334C5">
            <w:pPr>
              <w:widowControl/>
              <w:ind w:left="2205"/>
              <w:jc w:val="left"/>
              <w:rPr>
                <w:rFonts w:ascii="仿宋_GB2312" w:eastAsia="仿宋_GB2312" w:hAnsi="宋体" w:cs="宋体"/>
                <w:kern w:val="0"/>
                <w:sz w:val="24"/>
                <w:szCs w:val="24"/>
              </w:rPr>
            </w:pPr>
          </w:p>
          <w:p w:rsidR="001C052D" w:rsidRDefault="002334C5">
            <w:pPr>
              <w:widowControl/>
              <w:ind w:left="2205"/>
              <w:jc w:val="left"/>
              <w:rPr>
                <w:rFonts w:ascii="仿宋_GB2312" w:eastAsia="仿宋_GB2312" w:hAnsi="宋体" w:cs="宋体"/>
                <w:kern w:val="0"/>
                <w:sz w:val="24"/>
                <w:szCs w:val="24"/>
              </w:rPr>
            </w:pPr>
          </w:p>
        </w:tc>
      </w:tr>
      <w:tr w:rsidR="001C052D">
        <w:trPr>
          <w:trHeight w:val="3060"/>
          <w:jc w:val="center"/>
        </w:trPr>
        <w:tc>
          <w:tcPr>
            <w:tcW w:w="9280" w:type="dxa"/>
            <w:gridSpan w:val="9"/>
            <w:tcBorders>
              <w:top w:val="nil"/>
              <w:left w:val="single" w:sz="6" w:space="0" w:color="auto"/>
              <w:bottom w:val="single" w:sz="4"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利用单位概况（简述利用单位主要生产工艺、主要原辅料、主要产品等情况，被替代原料有用组分和有毒有害成分含量、危险废物利用工艺、污染防治措施、</w:t>
            </w:r>
            <w:r>
              <w:rPr>
                <w:rFonts w:ascii="仿宋_GB2312" w:eastAsia="仿宋_GB2312" w:hAnsi="宋体" w:cs="宋体" w:hint="eastAsia"/>
                <w:kern w:val="0"/>
                <w:sz w:val="24"/>
                <w:szCs w:val="24"/>
              </w:rPr>
              <w:t>利用过程中</w:t>
            </w:r>
            <w:r>
              <w:rPr>
                <w:rFonts w:ascii="仿宋_GB2312" w:eastAsia="仿宋_GB2312" w:hAnsi="宋体" w:cs="宋体" w:hint="eastAsia"/>
                <w:kern w:val="0"/>
                <w:sz w:val="24"/>
                <w:szCs w:val="24"/>
              </w:rPr>
              <w:t>产生的废物去向及利用</w:t>
            </w:r>
            <w:r>
              <w:rPr>
                <w:rFonts w:ascii="仿宋_GB2312" w:eastAsia="仿宋_GB2312" w:hAnsi="宋体" w:cs="宋体" w:hint="eastAsia"/>
                <w:kern w:val="0"/>
                <w:sz w:val="24"/>
                <w:szCs w:val="24"/>
              </w:rPr>
              <w:t>过程污染防治</w:t>
            </w:r>
            <w:r>
              <w:rPr>
                <w:rFonts w:ascii="仿宋_GB2312" w:eastAsia="仿宋_GB2312" w:hAnsi="宋体" w:cs="宋体" w:hint="eastAsia"/>
                <w:kern w:val="0"/>
                <w:sz w:val="24"/>
                <w:szCs w:val="24"/>
              </w:rPr>
              <w:t>措施、最终产品执行标准及质量控制措施</w:t>
            </w:r>
            <w:r>
              <w:rPr>
                <w:rFonts w:ascii="仿宋_GB2312" w:eastAsia="仿宋_GB2312" w:hAnsi="宋体" w:cs="宋体" w:hint="eastAsia"/>
                <w:kern w:val="0"/>
                <w:sz w:val="24"/>
                <w:szCs w:val="24"/>
              </w:rPr>
              <w:t>和产品</w:t>
            </w:r>
            <w:r>
              <w:rPr>
                <w:rFonts w:ascii="仿宋_GB2312" w:eastAsia="仿宋_GB2312" w:hAnsi="宋体" w:cs="宋体" w:hint="eastAsia"/>
                <w:kern w:val="0"/>
                <w:sz w:val="24"/>
                <w:szCs w:val="24"/>
              </w:rPr>
              <w:t>去向等，附与产生单位共同编制的环境风险评估方案、专家意见以及相应的佐证材料）：</w:t>
            </w:r>
          </w:p>
          <w:p w:rsidR="001C052D" w:rsidRDefault="002334C5">
            <w:pPr>
              <w:widowControl/>
              <w:jc w:val="left"/>
              <w:rPr>
                <w:rFonts w:ascii="仿宋_GB2312" w:eastAsia="仿宋_GB2312" w:hAnsi="宋体" w:cs="宋体"/>
                <w:kern w:val="0"/>
                <w:sz w:val="24"/>
                <w:szCs w:val="24"/>
              </w:rPr>
            </w:pPr>
          </w:p>
        </w:tc>
      </w:tr>
      <w:tr w:rsidR="001C052D">
        <w:trPr>
          <w:trHeight w:val="1674"/>
          <w:jc w:val="center"/>
        </w:trPr>
        <w:tc>
          <w:tcPr>
            <w:tcW w:w="4720" w:type="dxa"/>
            <w:gridSpan w:val="5"/>
            <w:tcBorders>
              <w:top w:val="single" w:sz="4" w:space="0" w:color="auto"/>
              <w:left w:val="single" w:sz="6" w:space="0" w:color="auto"/>
              <w:bottom w:val="single" w:sz="4" w:space="0" w:color="auto"/>
              <w:right w:val="single" w:sz="6" w:space="0" w:color="auto"/>
            </w:tcBorders>
            <w:tcMar>
              <w:top w:w="0" w:type="dxa"/>
              <w:left w:w="105" w:type="dxa"/>
              <w:bottom w:w="0" w:type="dxa"/>
              <w:right w:w="105" w:type="dxa"/>
            </w:tcMar>
          </w:tcPr>
          <w:p w:rsidR="001C052D" w:rsidRDefault="002334C5">
            <w:pPr>
              <w:widowControl/>
              <w:spacing w:line="24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产生单位</w:t>
            </w:r>
            <w:r>
              <w:rPr>
                <w:rFonts w:ascii="仿宋_GB2312" w:eastAsia="仿宋_GB2312" w:hAnsi="宋体" w:cs="宋体" w:hint="eastAsia"/>
                <w:kern w:val="0"/>
                <w:sz w:val="24"/>
                <w:szCs w:val="24"/>
              </w:rPr>
              <w:t>所在地</w:t>
            </w:r>
            <w:r>
              <w:rPr>
                <w:rFonts w:ascii="仿宋_GB2312" w:eastAsia="仿宋_GB2312" w:hAnsi="宋体" w:cs="宋体" w:hint="eastAsia"/>
                <w:kern w:val="0"/>
                <w:sz w:val="24"/>
                <w:szCs w:val="24"/>
              </w:rPr>
              <w:t>设区的市级生态环境局初步核实意见：   </w:t>
            </w:r>
          </w:p>
          <w:p w:rsidR="001C052D" w:rsidRDefault="002334C5">
            <w:pPr>
              <w:widowControl/>
              <w:spacing w:line="240" w:lineRule="exact"/>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         </w:t>
            </w:r>
            <w:r>
              <w:rPr>
                <w:rFonts w:ascii="仿宋_GB2312" w:eastAsia="仿宋_GB2312" w:hAnsi="Times New Roman" w:cs="Times New Roman" w:hint="eastAsia"/>
                <w:kern w:val="0"/>
                <w:sz w:val="24"/>
                <w:szCs w:val="24"/>
              </w:rPr>
              <w:t xml:space="preserve">      </w:t>
            </w:r>
          </w:p>
          <w:p w:rsidR="001C052D" w:rsidRDefault="002334C5">
            <w:pPr>
              <w:widowControl/>
              <w:spacing w:line="240" w:lineRule="exact"/>
              <w:jc w:val="left"/>
              <w:rPr>
                <w:rFonts w:ascii="仿宋_GB2312" w:eastAsia="仿宋_GB2312" w:hAnsi="Times New Roman" w:cs="Times New Roman"/>
                <w:kern w:val="0"/>
                <w:sz w:val="24"/>
                <w:szCs w:val="24"/>
              </w:rPr>
            </w:pPr>
          </w:p>
          <w:p w:rsidR="001C052D" w:rsidRDefault="002334C5">
            <w:pPr>
              <w:widowControl/>
              <w:spacing w:line="240" w:lineRule="exact"/>
              <w:jc w:val="left"/>
              <w:rPr>
                <w:rFonts w:ascii="仿宋_GB2312" w:eastAsia="仿宋_GB2312" w:hAnsi="Times New Roman" w:cs="Times New Roman"/>
                <w:kern w:val="0"/>
                <w:sz w:val="24"/>
                <w:szCs w:val="24"/>
              </w:rPr>
            </w:pPr>
          </w:p>
          <w:p w:rsidR="001C052D" w:rsidRDefault="002334C5">
            <w:pPr>
              <w:widowControl/>
              <w:spacing w:line="240" w:lineRule="exact"/>
              <w:ind w:firstLineChars="900" w:firstLine="2160"/>
              <w:jc w:val="left"/>
              <w:rPr>
                <w:rFonts w:ascii="仿宋_GB2312" w:eastAsia="仿宋_GB2312" w:hAnsi="宋体" w:cs="宋体"/>
                <w:kern w:val="0"/>
                <w:sz w:val="24"/>
                <w:szCs w:val="24"/>
              </w:rPr>
            </w:pP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w:t>
            </w:r>
            <w:r>
              <w:rPr>
                <w:rFonts w:ascii="仿宋_GB2312" w:eastAsia="仿宋_GB2312" w:hAnsi="宋体" w:cs="宋体" w:hint="eastAsia"/>
                <w:kern w:val="0"/>
                <w:sz w:val="24"/>
                <w:szCs w:val="24"/>
              </w:rPr>
              <w:t>年</w:t>
            </w:r>
            <w:r>
              <w:rPr>
                <w:rFonts w:ascii="仿宋_GB2312" w:eastAsia="仿宋_GB2312" w:hAnsi="Times New Roman" w:cs="Times New Roman" w:hint="eastAsia"/>
                <w:kern w:val="0"/>
                <w:sz w:val="24"/>
                <w:szCs w:val="24"/>
              </w:rPr>
              <w:t>  </w:t>
            </w:r>
            <w:r>
              <w:rPr>
                <w:rFonts w:ascii="仿宋_GB2312" w:eastAsia="仿宋_GB2312" w:hAnsi="Times New Roman" w:cs="Times New Roman" w:hint="eastAsia"/>
                <w:kern w:val="0"/>
                <w:sz w:val="24"/>
                <w:szCs w:val="24"/>
              </w:rPr>
              <w:t> </w:t>
            </w:r>
            <w:r>
              <w:rPr>
                <w:rFonts w:ascii="仿宋_GB2312" w:eastAsia="仿宋_GB2312" w:hAnsi="宋体" w:cs="宋体" w:hint="eastAsia"/>
                <w:kern w:val="0"/>
                <w:sz w:val="24"/>
                <w:szCs w:val="24"/>
              </w:rPr>
              <w:t>月</w:t>
            </w:r>
            <w:r>
              <w:rPr>
                <w:rFonts w:ascii="仿宋_GB2312" w:eastAsia="仿宋_GB2312" w:hAnsi="Times New Roman" w:cs="Times New Roman" w:hint="eastAsia"/>
                <w:kern w:val="0"/>
                <w:sz w:val="24"/>
                <w:szCs w:val="24"/>
              </w:rPr>
              <w:t>   </w:t>
            </w:r>
            <w:r>
              <w:rPr>
                <w:rFonts w:ascii="仿宋_GB2312" w:eastAsia="仿宋_GB2312" w:hAnsi="Times New Roman" w:cs="Times New Roman" w:hint="eastAsia"/>
                <w:kern w:val="0"/>
                <w:sz w:val="24"/>
                <w:szCs w:val="24"/>
              </w:rPr>
              <w:t> </w:t>
            </w:r>
            <w:r>
              <w:rPr>
                <w:rFonts w:ascii="仿宋_GB2312" w:eastAsia="仿宋_GB2312" w:hAnsi="宋体" w:cs="宋体" w:hint="eastAsia"/>
                <w:kern w:val="0"/>
                <w:sz w:val="24"/>
                <w:szCs w:val="24"/>
              </w:rPr>
              <w:t>日</w:t>
            </w:r>
          </w:p>
        </w:tc>
        <w:tc>
          <w:tcPr>
            <w:tcW w:w="4560" w:type="dxa"/>
            <w:gridSpan w:val="4"/>
            <w:tcBorders>
              <w:top w:val="single" w:sz="4" w:space="0" w:color="auto"/>
              <w:left w:val="nil"/>
              <w:bottom w:val="single" w:sz="4" w:space="0" w:color="auto"/>
              <w:right w:val="single" w:sz="6" w:space="0" w:color="auto"/>
            </w:tcBorders>
            <w:tcMar>
              <w:top w:w="0" w:type="dxa"/>
              <w:left w:w="105" w:type="dxa"/>
              <w:bottom w:w="0" w:type="dxa"/>
              <w:right w:w="105" w:type="dxa"/>
            </w:tcMar>
          </w:tcPr>
          <w:p w:rsidR="001C052D" w:rsidRDefault="002334C5">
            <w:pPr>
              <w:widowControl/>
              <w:spacing w:line="24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利用单位</w:t>
            </w:r>
            <w:r>
              <w:rPr>
                <w:rFonts w:ascii="仿宋_GB2312" w:eastAsia="仿宋_GB2312" w:hAnsi="宋体" w:cs="宋体" w:hint="eastAsia"/>
                <w:kern w:val="0"/>
                <w:sz w:val="24"/>
                <w:szCs w:val="24"/>
              </w:rPr>
              <w:t>所在地</w:t>
            </w:r>
            <w:r>
              <w:rPr>
                <w:rFonts w:ascii="仿宋_GB2312" w:eastAsia="仿宋_GB2312" w:hAnsi="宋体" w:cs="宋体" w:hint="eastAsia"/>
                <w:kern w:val="0"/>
                <w:sz w:val="24"/>
                <w:szCs w:val="24"/>
              </w:rPr>
              <w:t>设区的市级生态环境局初步核实意见：</w:t>
            </w:r>
          </w:p>
          <w:p w:rsidR="001C052D" w:rsidRDefault="002334C5">
            <w:pPr>
              <w:widowControl/>
              <w:spacing w:line="24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w:t>
            </w:r>
          </w:p>
          <w:p w:rsidR="001C052D" w:rsidRDefault="002334C5">
            <w:pPr>
              <w:widowControl/>
              <w:spacing w:line="240" w:lineRule="exact"/>
              <w:ind w:firstLineChars="900" w:firstLine="2160"/>
              <w:jc w:val="left"/>
              <w:rPr>
                <w:rFonts w:ascii="仿宋_GB2312" w:eastAsia="仿宋_GB2312" w:hAnsi="宋体" w:cs="宋体"/>
                <w:kern w:val="0"/>
                <w:sz w:val="24"/>
                <w:szCs w:val="24"/>
              </w:rPr>
            </w:pPr>
          </w:p>
          <w:p w:rsidR="001C052D" w:rsidRDefault="002334C5">
            <w:pPr>
              <w:widowControl/>
              <w:spacing w:line="240" w:lineRule="exact"/>
              <w:ind w:firstLineChars="900" w:firstLine="2160"/>
              <w:jc w:val="left"/>
              <w:rPr>
                <w:rFonts w:ascii="仿宋_GB2312" w:eastAsia="仿宋_GB2312" w:hAnsi="宋体" w:cs="宋体"/>
                <w:kern w:val="0"/>
                <w:sz w:val="24"/>
                <w:szCs w:val="24"/>
              </w:rPr>
            </w:pPr>
          </w:p>
          <w:p w:rsidR="001C052D" w:rsidRDefault="002334C5">
            <w:pPr>
              <w:widowControl/>
              <w:spacing w:line="240" w:lineRule="exact"/>
              <w:ind w:firstLineChars="1100" w:firstLine="264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年  </w:t>
            </w: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月   </w:t>
            </w: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日</w:t>
            </w:r>
          </w:p>
        </w:tc>
      </w:tr>
      <w:tr w:rsidR="001C052D">
        <w:trPr>
          <w:trHeight w:val="990"/>
          <w:jc w:val="center"/>
        </w:trPr>
        <w:tc>
          <w:tcPr>
            <w:tcW w:w="9280" w:type="dxa"/>
            <w:gridSpan w:val="9"/>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tcPr>
          <w:p w:rsidR="001C052D" w:rsidRDefault="002334C5">
            <w:pPr>
              <w:widowControl/>
              <w:ind w:firstLine="42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我特此确认，本申请表所填写内容及所附文件和材料均为真实，承诺按照环境风险评估方案的内容和生态环境部门的要求开展危险废物的</w:t>
            </w:r>
            <w:r>
              <w:rPr>
                <w:rFonts w:ascii="仿宋_GB2312" w:eastAsia="仿宋_GB2312" w:hAnsi="Times New Roman" w:cs="Times New Roman" w:hint="eastAsia"/>
                <w:kern w:val="0"/>
                <w:sz w:val="24"/>
                <w:szCs w:val="24"/>
              </w:rPr>
              <w:t>“</w:t>
            </w:r>
            <w:r>
              <w:rPr>
                <w:rFonts w:ascii="仿宋_GB2312" w:eastAsia="仿宋_GB2312" w:hAnsi="宋体" w:cs="宋体" w:hint="eastAsia"/>
                <w:kern w:val="0"/>
                <w:sz w:val="24"/>
                <w:szCs w:val="24"/>
              </w:rPr>
              <w:t>点对点</w:t>
            </w:r>
            <w:r>
              <w:rPr>
                <w:rFonts w:ascii="仿宋_GB2312" w:eastAsia="仿宋_GB2312" w:hAnsi="Times New Roman" w:cs="Times New Roman" w:hint="eastAsia"/>
                <w:kern w:val="0"/>
                <w:sz w:val="24"/>
                <w:szCs w:val="24"/>
              </w:rPr>
              <w:t>”</w:t>
            </w:r>
            <w:r>
              <w:rPr>
                <w:rFonts w:ascii="仿宋_GB2312" w:eastAsia="仿宋_GB2312" w:hAnsi="宋体" w:cs="宋体" w:hint="eastAsia"/>
                <w:kern w:val="0"/>
                <w:sz w:val="24"/>
                <w:szCs w:val="24"/>
              </w:rPr>
              <w:t>定向利用活动，严格执行危险废物</w:t>
            </w:r>
            <w:r>
              <w:rPr>
                <w:rFonts w:ascii="仿宋_GB2312" w:eastAsia="仿宋_GB2312" w:hAnsi="宋体" w:cs="宋体" w:hint="eastAsia"/>
                <w:kern w:val="0"/>
                <w:sz w:val="24"/>
                <w:szCs w:val="24"/>
              </w:rPr>
              <w:t>环境</w:t>
            </w:r>
            <w:r>
              <w:rPr>
                <w:rFonts w:ascii="仿宋_GB2312" w:eastAsia="仿宋_GB2312" w:hAnsi="宋体" w:cs="宋体" w:hint="eastAsia"/>
                <w:kern w:val="0"/>
                <w:sz w:val="24"/>
                <w:szCs w:val="24"/>
              </w:rPr>
              <w:t>管理各项制度，并承担申报内容不实之后果。</w:t>
            </w:r>
          </w:p>
          <w:p w:rsidR="001C052D" w:rsidRDefault="002334C5">
            <w:pPr>
              <w:widowControl/>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w:t>
            </w:r>
          </w:p>
          <w:p w:rsidR="001C052D" w:rsidRDefault="002334C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产生单位法定代表人：</w:t>
            </w:r>
            <w:r>
              <w:rPr>
                <w:rFonts w:ascii="仿宋_GB2312" w:eastAsia="仿宋_GB2312" w:hAnsi="Times New Roman" w:cs="Times New Roman" w:hint="eastAsia"/>
                <w:kern w:val="0"/>
                <w:sz w:val="24"/>
                <w:szCs w:val="24"/>
                <w:u w:val="single"/>
              </w:rPr>
              <w:t>       </w:t>
            </w:r>
            <w:r>
              <w:rPr>
                <w:rFonts w:ascii="仿宋_GB2312" w:eastAsia="仿宋_GB2312" w:hAnsi="Times New Roman" w:cs="Times New Roman" w:hint="eastAsia"/>
                <w:kern w:val="0"/>
                <w:sz w:val="24"/>
                <w:szCs w:val="24"/>
                <w:u w:val="single"/>
              </w:rPr>
              <w:t> </w:t>
            </w:r>
            <w:r>
              <w:rPr>
                <w:rFonts w:ascii="仿宋_GB2312" w:eastAsia="仿宋_GB2312" w:hAnsi="宋体" w:cs="宋体" w:hint="eastAsia"/>
                <w:kern w:val="0"/>
                <w:sz w:val="24"/>
                <w:szCs w:val="24"/>
              </w:rPr>
              <w:t>（签章）</w:t>
            </w: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时间：</w:t>
            </w:r>
            <w:r>
              <w:rPr>
                <w:rFonts w:ascii="仿宋_GB2312" w:eastAsia="仿宋_GB2312" w:hAnsi="Times New Roman" w:cs="Times New Roman" w:hint="eastAsia"/>
                <w:kern w:val="0"/>
                <w:sz w:val="24"/>
                <w:szCs w:val="24"/>
              </w:rPr>
              <w:t>           </w:t>
            </w:r>
          </w:p>
          <w:p w:rsidR="001C052D" w:rsidRDefault="002334C5">
            <w:pPr>
              <w:widowControl/>
              <w:jc w:val="left"/>
              <w:rPr>
                <w:rFonts w:ascii="仿宋_GB2312" w:eastAsia="仿宋_GB2312" w:hAnsi="宋体" w:cs="宋体"/>
                <w:kern w:val="0"/>
                <w:sz w:val="24"/>
                <w:szCs w:val="24"/>
              </w:rPr>
            </w:pPr>
          </w:p>
          <w:p w:rsidR="001C052D" w:rsidRDefault="002334C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利用单位法定代表人：</w:t>
            </w:r>
            <w:r>
              <w:rPr>
                <w:rFonts w:ascii="仿宋_GB2312" w:eastAsia="仿宋_GB2312" w:hAnsi="Times New Roman" w:cs="Times New Roman" w:hint="eastAsia"/>
                <w:kern w:val="0"/>
                <w:sz w:val="24"/>
                <w:szCs w:val="24"/>
                <w:u w:val="single"/>
              </w:rPr>
              <w:t>       </w:t>
            </w:r>
            <w:r>
              <w:rPr>
                <w:rFonts w:ascii="仿宋_GB2312" w:eastAsia="仿宋_GB2312" w:hAnsi="Times New Roman" w:cs="Times New Roman" w:hint="eastAsia"/>
                <w:kern w:val="0"/>
                <w:sz w:val="24"/>
                <w:szCs w:val="24"/>
                <w:u w:val="single"/>
              </w:rPr>
              <w:t> </w:t>
            </w:r>
            <w:r>
              <w:rPr>
                <w:rFonts w:ascii="仿宋_GB2312" w:eastAsia="仿宋_GB2312" w:hAnsi="宋体" w:cs="宋体" w:hint="eastAsia"/>
                <w:kern w:val="0"/>
                <w:sz w:val="24"/>
                <w:szCs w:val="24"/>
              </w:rPr>
              <w:t>（签章）</w:t>
            </w: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时间：</w:t>
            </w:r>
          </w:p>
          <w:p w:rsidR="001C052D" w:rsidRDefault="002334C5">
            <w:pPr>
              <w:widowControl/>
              <w:jc w:val="left"/>
              <w:rPr>
                <w:rFonts w:ascii="仿宋_GB2312" w:eastAsia="仿宋_GB2312" w:hAnsi="宋体" w:cs="宋体"/>
                <w:kern w:val="0"/>
                <w:sz w:val="24"/>
                <w:szCs w:val="24"/>
              </w:rPr>
            </w:pPr>
          </w:p>
        </w:tc>
      </w:tr>
      <w:tr w:rsidR="001C052D">
        <w:trPr>
          <w:trHeight w:val="8681"/>
          <w:jc w:val="center"/>
        </w:trPr>
        <w:tc>
          <w:tcPr>
            <w:tcW w:w="9280" w:type="dxa"/>
            <w:gridSpan w:val="9"/>
            <w:tcBorders>
              <w:top w:val="nil"/>
              <w:left w:val="single" w:sz="6" w:space="0" w:color="auto"/>
              <w:bottom w:val="single" w:sz="6" w:space="0" w:color="auto"/>
              <w:right w:val="single" w:sz="6" w:space="0" w:color="auto"/>
            </w:tcBorders>
            <w:tcMar>
              <w:top w:w="0" w:type="dxa"/>
              <w:left w:w="105" w:type="dxa"/>
              <w:bottom w:w="0" w:type="dxa"/>
              <w:right w:w="105" w:type="dxa"/>
            </w:tcMar>
          </w:tcPr>
          <w:p w:rsidR="001C052D" w:rsidRDefault="002334C5">
            <w:pPr>
              <w:widowControl/>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lastRenderedPageBreak/>
              <w:t>提交材料清单（首次申请的提交材料</w:t>
            </w:r>
            <w:r>
              <w:rPr>
                <w:rFonts w:ascii="仿宋_GB2312" w:eastAsia="仿宋_GB2312" w:hAnsi="Times New Roman" w:cs="Times New Roman" w:hint="eastAsia"/>
                <w:kern w:val="0"/>
                <w:sz w:val="24"/>
                <w:szCs w:val="24"/>
              </w:rPr>
              <w:t>1</w:t>
            </w:r>
            <w:r>
              <w:rPr>
                <w:rFonts w:ascii="仿宋_GB2312" w:eastAsia="仿宋_GB2312" w:hAnsi="Times New Roman" w:cs="Times New Roman" w:hint="eastAsia"/>
                <w:kern w:val="0"/>
                <w:sz w:val="24"/>
                <w:szCs w:val="24"/>
              </w:rPr>
              <w:t>～</w:t>
            </w:r>
            <w:r>
              <w:rPr>
                <w:rFonts w:ascii="仿宋_GB2312" w:eastAsia="仿宋_GB2312" w:hAnsi="Times New Roman" w:cs="Times New Roman" w:hint="eastAsia"/>
                <w:kern w:val="0"/>
                <w:sz w:val="24"/>
                <w:szCs w:val="24"/>
              </w:rPr>
              <w:t>9</w:t>
            </w:r>
            <w:r>
              <w:rPr>
                <w:rFonts w:ascii="仿宋_GB2312" w:eastAsia="仿宋_GB2312" w:hAnsi="Times New Roman" w:cs="Times New Roman" w:hint="eastAsia"/>
                <w:kern w:val="0"/>
                <w:sz w:val="24"/>
                <w:szCs w:val="24"/>
              </w:rPr>
              <w:t>；重新申请、延期申请的提交材料</w:t>
            </w:r>
            <w:r>
              <w:rPr>
                <w:rFonts w:ascii="仿宋_GB2312" w:eastAsia="仿宋_GB2312" w:hAnsi="Times New Roman" w:cs="Times New Roman" w:hint="eastAsia"/>
                <w:kern w:val="0"/>
                <w:sz w:val="24"/>
                <w:szCs w:val="24"/>
              </w:rPr>
              <w:t>1</w:t>
            </w:r>
            <w:r>
              <w:rPr>
                <w:rFonts w:ascii="仿宋_GB2312" w:eastAsia="仿宋_GB2312" w:hAnsi="Times New Roman" w:cs="Times New Roman" w:hint="eastAsia"/>
                <w:kern w:val="0"/>
                <w:sz w:val="24"/>
                <w:szCs w:val="24"/>
              </w:rPr>
              <w:t>～</w:t>
            </w:r>
            <w:r>
              <w:rPr>
                <w:rFonts w:ascii="仿宋_GB2312" w:eastAsia="仿宋_GB2312" w:hAnsi="Times New Roman" w:cs="Times New Roman" w:hint="eastAsia"/>
                <w:kern w:val="0"/>
                <w:sz w:val="24"/>
                <w:szCs w:val="24"/>
              </w:rPr>
              <w:t>10</w:t>
            </w:r>
            <w:r>
              <w:rPr>
                <w:rFonts w:ascii="仿宋_GB2312" w:eastAsia="仿宋_GB2312" w:hAnsi="Times New Roman" w:cs="Times New Roman" w:hint="eastAsia"/>
                <w:kern w:val="0"/>
                <w:sz w:val="24"/>
                <w:szCs w:val="24"/>
              </w:rPr>
              <w:t>；营业执照相关信息出现变化的提交材料</w:t>
            </w:r>
            <w:r>
              <w:rPr>
                <w:rFonts w:ascii="仿宋_GB2312" w:eastAsia="仿宋_GB2312" w:hAnsi="Times New Roman" w:cs="Times New Roman" w:hint="eastAsia"/>
                <w:kern w:val="0"/>
                <w:sz w:val="24"/>
                <w:szCs w:val="24"/>
              </w:rPr>
              <w:t>11</w:t>
            </w:r>
            <w:r>
              <w:rPr>
                <w:rFonts w:ascii="仿宋_GB2312" w:eastAsia="仿宋_GB2312" w:hAnsi="Times New Roman" w:cs="Times New Roman" w:hint="eastAsia"/>
                <w:kern w:val="0"/>
                <w:sz w:val="24"/>
                <w:szCs w:val="24"/>
              </w:rPr>
              <w:t>；取消豁免的提交材料</w:t>
            </w:r>
            <w:r>
              <w:rPr>
                <w:rFonts w:ascii="仿宋_GB2312" w:eastAsia="仿宋_GB2312" w:hAnsi="Times New Roman" w:cs="Times New Roman" w:hint="eastAsia"/>
                <w:kern w:val="0"/>
                <w:sz w:val="24"/>
                <w:szCs w:val="24"/>
              </w:rPr>
              <w:t>12</w:t>
            </w:r>
            <w:r>
              <w:rPr>
                <w:rFonts w:ascii="仿宋_GB2312" w:eastAsia="仿宋_GB2312" w:hAnsi="Times New Roman" w:cs="Times New Roman" w:hint="eastAsia"/>
                <w:kern w:val="0"/>
                <w:sz w:val="24"/>
                <w:szCs w:val="24"/>
              </w:rPr>
              <w:t>）：</w:t>
            </w:r>
          </w:p>
          <w:p w:rsidR="001C052D" w:rsidRDefault="002334C5">
            <w:pPr>
              <w:widowControl/>
              <w:ind w:firstLine="420"/>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w:t>
            </w:r>
            <w:r>
              <w:rPr>
                <w:rFonts w:ascii="仿宋_GB2312" w:eastAsia="仿宋_GB2312" w:hAnsi="Times New Roman" w:cs="Times New Roman" w:hint="eastAsia"/>
                <w:kern w:val="0"/>
                <w:sz w:val="24"/>
                <w:szCs w:val="24"/>
              </w:rPr>
              <w:t>产生单位与利用单位签订的危险废物利用合同（有效期内）；</w:t>
            </w:r>
          </w:p>
          <w:p w:rsidR="001C052D" w:rsidRDefault="002334C5">
            <w:pPr>
              <w:widowControl/>
              <w:ind w:firstLine="420"/>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2.</w:t>
            </w:r>
            <w:r>
              <w:rPr>
                <w:rFonts w:ascii="仿宋_GB2312" w:eastAsia="仿宋_GB2312" w:hAnsi="Times New Roman" w:cs="Times New Roman" w:hint="eastAsia"/>
                <w:kern w:val="0"/>
                <w:sz w:val="24"/>
                <w:szCs w:val="24"/>
              </w:rPr>
              <w:t>产生单位和利用单位营业执照复印件；</w:t>
            </w:r>
          </w:p>
          <w:p w:rsidR="001C052D" w:rsidRDefault="002334C5">
            <w:pPr>
              <w:widowControl/>
              <w:ind w:firstLine="420"/>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3.</w:t>
            </w:r>
            <w:r>
              <w:rPr>
                <w:rFonts w:ascii="仿宋_GB2312" w:eastAsia="仿宋_GB2312" w:hAnsi="Times New Roman" w:cs="Times New Roman" w:hint="eastAsia"/>
                <w:kern w:val="0"/>
                <w:sz w:val="24"/>
                <w:szCs w:val="24"/>
              </w:rPr>
              <w:t>利用单位提供</w:t>
            </w:r>
            <w:r>
              <w:rPr>
                <w:rFonts w:ascii="仿宋_GB2312" w:eastAsia="仿宋_GB2312" w:hAnsi="Times New Roman" w:cs="Times New Roman" w:hint="eastAsia"/>
                <w:kern w:val="0"/>
                <w:sz w:val="24"/>
                <w:szCs w:val="24"/>
              </w:rPr>
              <w:t>1</w:t>
            </w:r>
            <w:r>
              <w:rPr>
                <w:rFonts w:ascii="仿宋_GB2312" w:eastAsia="仿宋_GB2312" w:hAnsi="Times New Roman" w:cs="Times New Roman" w:hint="eastAsia"/>
                <w:kern w:val="0"/>
                <w:sz w:val="24"/>
                <w:szCs w:val="24"/>
              </w:rPr>
              <w:t>名以上环境工程专业或者相关专业中级以上职称，并有</w:t>
            </w:r>
            <w:r>
              <w:rPr>
                <w:rFonts w:ascii="仿宋_GB2312" w:eastAsia="仿宋_GB2312" w:hAnsi="Times New Roman" w:cs="Times New Roman" w:hint="eastAsia"/>
                <w:kern w:val="0"/>
                <w:sz w:val="24"/>
                <w:szCs w:val="24"/>
              </w:rPr>
              <w:t>3</w:t>
            </w:r>
            <w:r>
              <w:rPr>
                <w:rFonts w:ascii="仿宋_GB2312" w:eastAsia="仿宋_GB2312" w:hAnsi="Times New Roman" w:cs="Times New Roman" w:hint="eastAsia"/>
                <w:kern w:val="0"/>
                <w:sz w:val="24"/>
                <w:szCs w:val="24"/>
              </w:rPr>
              <w:t>年以上固体废物污染治理经历的技术人员的证明材料，主要包括学历和学位证书、职称证书、劳动合同、经历证明等扫描件</w:t>
            </w:r>
            <w:r>
              <w:rPr>
                <w:rFonts w:ascii="仿宋_GB2312" w:eastAsia="仿宋_GB2312" w:hAnsi="Times New Roman" w:cs="Times New Roman" w:hint="eastAsia"/>
                <w:kern w:val="0"/>
                <w:sz w:val="24"/>
                <w:szCs w:val="24"/>
              </w:rPr>
              <w:t>；</w:t>
            </w:r>
          </w:p>
          <w:p w:rsidR="001C052D" w:rsidRDefault="002334C5">
            <w:pPr>
              <w:widowControl/>
              <w:ind w:firstLine="420"/>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4.</w:t>
            </w:r>
            <w:r>
              <w:rPr>
                <w:rFonts w:ascii="仿宋_GB2312" w:eastAsia="仿宋_GB2312" w:hAnsi="Times New Roman" w:cs="Times New Roman" w:hint="eastAsia"/>
                <w:kern w:val="0"/>
                <w:sz w:val="24"/>
                <w:szCs w:val="24"/>
              </w:rPr>
              <w:t>利用单位包装工具、中转和临时存放设施、贮存设施设备清单、照片，利用设施设备、配套的污染防治设施的清单、说明及照片；</w:t>
            </w:r>
          </w:p>
          <w:p w:rsidR="001C052D" w:rsidRDefault="002334C5">
            <w:pPr>
              <w:widowControl/>
              <w:ind w:firstLine="420"/>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w:t>
            </w:r>
            <w:r>
              <w:rPr>
                <w:rFonts w:ascii="仿宋_GB2312" w:eastAsia="仿宋_GB2312" w:hAnsi="Times New Roman" w:cs="Times New Roman" w:hint="eastAsia"/>
                <w:kern w:val="0"/>
                <w:sz w:val="24"/>
                <w:szCs w:val="24"/>
              </w:rPr>
              <w:t>与“点对点”定向利用有关的产废设施和利用设施环评</w:t>
            </w:r>
            <w:r>
              <w:rPr>
                <w:rFonts w:ascii="仿宋_GB2312" w:eastAsia="仿宋_GB2312" w:hAnsi="Times New Roman" w:cs="Times New Roman" w:hint="eastAsia"/>
                <w:kern w:val="0"/>
                <w:sz w:val="24"/>
                <w:szCs w:val="24"/>
              </w:rPr>
              <w:t>文件</w:t>
            </w:r>
            <w:r>
              <w:rPr>
                <w:rFonts w:ascii="仿宋_GB2312" w:eastAsia="仿宋_GB2312" w:hAnsi="Times New Roman" w:cs="Times New Roman" w:hint="eastAsia"/>
                <w:kern w:val="0"/>
                <w:sz w:val="24"/>
                <w:szCs w:val="24"/>
              </w:rPr>
              <w:t>及环评批复、竣工环保验收</w:t>
            </w:r>
            <w:r>
              <w:rPr>
                <w:rFonts w:ascii="仿宋_GB2312" w:eastAsia="仿宋_GB2312" w:hAnsi="Times New Roman" w:cs="Times New Roman" w:hint="eastAsia"/>
                <w:kern w:val="0"/>
                <w:sz w:val="24"/>
                <w:szCs w:val="24"/>
              </w:rPr>
              <w:t>文件</w:t>
            </w:r>
            <w:r>
              <w:rPr>
                <w:rFonts w:ascii="仿宋_GB2312" w:eastAsia="仿宋_GB2312" w:hAnsi="Times New Roman" w:cs="Times New Roman" w:hint="eastAsia"/>
                <w:kern w:val="0"/>
                <w:sz w:val="24"/>
                <w:szCs w:val="24"/>
              </w:rPr>
              <w:t>（未开展竣工环保验收的除外）等；</w:t>
            </w:r>
          </w:p>
          <w:p w:rsidR="001C052D" w:rsidRDefault="002334C5">
            <w:pPr>
              <w:widowControl/>
              <w:ind w:firstLine="420"/>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6.</w:t>
            </w:r>
            <w:r>
              <w:rPr>
                <w:rFonts w:ascii="仿宋_GB2312" w:eastAsia="仿宋_GB2312" w:hAnsi="Times New Roman" w:cs="Times New Roman" w:hint="eastAsia"/>
                <w:kern w:val="0"/>
                <w:sz w:val="24"/>
                <w:szCs w:val="24"/>
              </w:rPr>
              <w:t>产生单位危险废物有用组分和有毒有害成分含量要求及检测报告（有</w:t>
            </w:r>
            <w:r>
              <w:rPr>
                <w:rFonts w:ascii="仿宋_GB2312" w:eastAsia="仿宋_GB2312" w:hAnsi="Times New Roman" w:cs="Times New Roman" w:hint="eastAsia"/>
                <w:kern w:val="0"/>
                <w:sz w:val="24"/>
                <w:szCs w:val="24"/>
              </w:rPr>
              <w:t>CMA</w:t>
            </w:r>
            <w:r>
              <w:rPr>
                <w:rFonts w:ascii="仿宋_GB2312" w:eastAsia="仿宋_GB2312" w:hAnsi="Times New Roman" w:cs="Times New Roman" w:hint="eastAsia"/>
                <w:kern w:val="0"/>
                <w:sz w:val="24"/>
                <w:szCs w:val="24"/>
              </w:rPr>
              <w:t>章）；</w:t>
            </w:r>
          </w:p>
          <w:p w:rsidR="001C052D" w:rsidRDefault="002334C5">
            <w:pPr>
              <w:widowControl/>
              <w:ind w:firstLine="420"/>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7.</w:t>
            </w:r>
            <w:r>
              <w:rPr>
                <w:rFonts w:ascii="仿宋_GB2312" w:eastAsia="仿宋_GB2312" w:hAnsi="Times New Roman" w:cs="Times New Roman" w:hint="eastAsia"/>
                <w:kern w:val="0"/>
                <w:sz w:val="24"/>
                <w:szCs w:val="24"/>
              </w:rPr>
              <w:t>利用单位产品执行质量标准以及质量检测报告（有</w:t>
            </w:r>
            <w:r>
              <w:rPr>
                <w:rFonts w:ascii="仿宋_GB2312" w:eastAsia="仿宋_GB2312" w:hAnsi="Times New Roman" w:cs="Times New Roman" w:hint="eastAsia"/>
                <w:kern w:val="0"/>
                <w:sz w:val="24"/>
                <w:szCs w:val="24"/>
              </w:rPr>
              <w:t>CMA</w:t>
            </w:r>
            <w:r>
              <w:rPr>
                <w:rFonts w:ascii="仿宋_GB2312" w:eastAsia="仿宋_GB2312" w:hAnsi="Times New Roman" w:cs="Times New Roman" w:hint="eastAsia"/>
                <w:kern w:val="0"/>
                <w:sz w:val="24"/>
                <w:szCs w:val="24"/>
              </w:rPr>
              <w:t>章）；</w:t>
            </w:r>
          </w:p>
          <w:p w:rsidR="001C052D" w:rsidRDefault="002334C5">
            <w:pPr>
              <w:widowControl/>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 xml:space="preserve">    8.</w:t>
            </w:r>
            <w:r>
              <w:rPr>
                <w:rFonts w:ascii="仿宋_GB2312" w:eastAsia="仿宋_GB2312" w:hAnsi="Times New Roman" w:cs="Times New Roman" w:hint="eastAsia"/>
                <w:kern w:val="0"/>
                <w:sz w:val="24"/>
                <w:szCs w:val="24"/>
              </w:rPr>
              <w:t>利用单位保证危险废物经营安全的规章制度、污染防治措施和事故应急救援措施证明材料；</w:t>
            </w:r>
          </w:p>
          <w:p w:rsidR="001C052D" w:rsidRDefault="002334C5">
            <w:pPr>
              <w:widowControl/>
              <w:ind w:firstLine="420"/>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9.</w:t>
            </w:r>
            <w:r>
              <w:rPr>
                <w:rFonts w:ascii="仿宋_GB2312" w:eastAsia="仿宋_GB2312" w:hAnsi="Times New Roman" w:cs="Times New Roman" w:hint="eastAsia"/>
                <w:kern w:val="0"/>
                <w:sz w:val="24"/>
                <w:szCs w:val="24"/>
              </w:rPr>
              <w:t>危险废物“点对点”定向利用</w:t>
            </w:r>
            <w:r>
              <w:rPr>
                <w:rFonts w:ascii="仿宋_GB2312" w:eastAsia="仿宋_GB2312" w:hAnsi="Times New Roman" w:cs="Times New Roman" w:hint="eastAsia"/>
                <w:kern w:val="0"/>
                <w:sz w:val="24"/>
                <w:szCs w:val="24"/>
              </w:rPr>
              <w:t>环境风险评估</w:t>
            </w:r>
            <w:r>
              <w:rPr>
                <w:rFonts w:ascii="仿宋_GB2312" w:eastAsia="仿宋_GB2312" w:hAnsi="Times New Roman" w:cs="Times New Roman" w:hint="eastAsia"/>
                <w:kern w:val="0"/>
                <w:sz w:val="24"/>
                <w:szCs w:val="24"/>
              </w:rPr>
              <w:t>方案</w:t>
            </w:r>
            <w:r>
              <w:rPr>
                <w:rFonts w:ascii="仿宋_GB2312" w:eastAsia="仿宋_GB2312" w:hAnsi="Times New Roman" w:cs="Times New Roman" w:hint="eastAsia"/>
                <w:kern w:val="0"/>
                <w:sz w:val="24"/>
                <w:szCs w:val="24"/>
              </w:rPr>
              <w:t>及专家意见；</w:t>
            </w:r>
          </w:p>
          <w:p w:rsidR="001C052D" w:rsidRDefault="002334C5">
            <w:pPr>
              <w:widowControl/>
              <w:ind w:firstLine="420"/>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10.</w:t>
            </w:r>
            <w:r>
              <w:rPr>
                <w:rFonts w:ascii="仿宋_GB2312" w:eastAsia="仿宋_GB2312" w:hAnsi="Times New Roman" w:cs="Times New Roman" w:hint="eastAsia"/>
                <w:kern w:val="0"/>
                <w:sz w:val="24"/>
                <w:szCs w:val="24"/>
              </w:rPr>
              <w:t> </w:t>
            </w:r>
            <w:r>
              <w:rPr>
                <w:rFonts w:ascii="仿宋_GB2312" w:eastAsia="仿宋_GB2312" w:hAnsi="Times New Roman" w:cs="Times New Roman" w:hint="eastAsia"/>
                <w:kern w:val="0"/>
                <w:sz w:val="24"/>
                <w:szCs w:val="24"/>
              </w:rPr>
              <w:t>已开展危险废物“点对点”定向利用活动自评价报告（包括产生单位危险废物</w:t>
            </w:r>
            <w:r>
              <w:rPr>
                <w:rFonts w:ascii="仿宋_GB2312" w:eastAsia="仿宋_GB2312" w:hAnsi="Times New Roman" w:cs="Times New Roman" w:hint="eastAsia"/>
                <w:kern w:val="0"/>
                <w:sz w:val="24"/>
                <w:szCs w:val="24"/>
              </w:rPr>
              <w:t>的</w:t>
            </w:r>
            <w:r>
              <w:rPr>
                <w:rFonts w:ascii="仿宋_GB2312" w:eastAsia="仿宋_GB2312" w:hAnsi="Times New Roman" w:cs="Times New Roman" w:hint="eastAsia"/>
                <w:kern w:val="0"/>
                <w:sz w:val="24"/>
                <w:szCs w:val="24"/>
              </w:rPr>
              <w:t>产生</w:t>
            </w:r>
            <w:r>
              <w:rPr>
                <w:rFonts w:ascii="仿宋_GB2312" w:eastAsia="仿宋_GB2312" w:hAnsi="Times New Roman" w:cs="Times New Roman" w:hint="eastAsia"/>
                <w:kern w:val="0"/>
                <w:sz w:val="24"/>
                <w:szCs w:val="24"/>
              </w:rPr>
              <w:t>情况</w:t>
            </w:r>
            <w:r>
              <w:rPr>
                <w:rFonts w:ascii="仿宋_GB2312" w:eastAsia="仿宋_GB2312" w:hAnsi="Times New Roman" w:cs="Times New Roman" w:hint="eastAsia"/>
                <w:kern w:val="0"/>
                <w:sz w:val="24"/>
                <w:szCs w:val="24"/>
              </w:rPr>
              <w:t>、转移、有用组分和有害成分含量控制、污染防治设施运行及污染物达标排放</w:t>
            </w:r>
            <w:r>
              <w:rPr>
                <w:rFonts w:ascii="仿宋_GB2312" w:eastAsia="仿宋_GB2312" w:hAnsi="Times New Roman" w:cs="Times New Roman" w:hint="eastAsia"/>
                <w:kern w:val="0"/>
                <w:sz w:val="24"/>
                <w:szCs w:val="24"/>
              </w:rPr>
              <w:t>等内容</w:t>
            </w:r>
            <w:r>
              <w:rPr>
                <w:rFonts w:ascii="仿宋_GB2312" w:eastAsia="仿宋_GB2312" w:hAnsi="Times New Roman" w:cs="Times New Roman" w:hint="eastAsia"/>
                <w:kern w:val="0"/>
                <w:sz w:val="24"/>
                <w:szCs w:val="24"/>
              </w:rPr>
              <w:t>，</w:t>
            </w:r>
            <w:r>
              <w:rPr>
                <w:rFonts w:ascii="仿宋_GB2312" w:eastAsia="仿宋_GB2312" w:hAnsi="Times New Roman" w:cs="Times New Roman" w:hint="eastAsia"/>
                <w:kern w:val="0"/>
                <w:sz w:val="24"/>
                <w:szCs w:val="24"/>
              </w:rPr>
              <w:t>以及</w:t>
            </w:r>
            <w:r>
              <w:rPr>
                <w:rFonts w:ascii="仿宋_GB2312" w:eastAsia="仿宋_GB2312" w:hAnsi="Times New Roman" w:cs="Times New Roman" w:hint="eastAsia"/>
                <w:kern w:val="0"/>
                <w:sz w:val="24"/>
                <w:szCs w:val="24"/>
              </w:rPr>
              <w:t>利用单位危险废物</w:t>
            </w:r>
            <w:r>
              <w:rPr>
                <w:rFonts w:ascii="仿宋_GB2312" w:eastAsia="仿宋_GB2312" w:hAnsi="Times New Roman" w:cs="Times New Roman" w:hint="eastAsia"/>
                <w:kern w:val="0"/>
                <w:sz w:val="24"/>
                <w:szCs w:val="24"/>
              </w:rPr>
              <w:t>的</w:t>
            </w:r>
            <w:r>
              <w:rPr>
                <w:rFonts w:ascii="仿宋_GB2312" w:eastAsia="仿宋_GB2312" w:hAnsi="Times New Roman" w:cs="Times New Roman" w:hint="eastAsia"/>
                <w:kern w:val="0"/>
                <w:sz w:val="24"/>
                <w:szCs w:val="24"/>
              </w:rPr>
              <w:t>利用</w:t>
            </w:r>
            <w:r>
              <w:rPr>
                <w:rFonts w:ascii="仿宋_GB2312" w:eastAsia="仿宋_GB2312" w:hAnsi="Times New Roman" w:cs="Times New Roman" w:hint="eastAsia"/>
                <w:kern w:val="0"/>
                <w:sz w:val="24"/>
                <w:szCs w:val="24"/>
              </w:rPr>
              <w:t>过程</w:t>
            </w:r>
            <w:r>
              <w:rPr>
                <w:rFonts w:ascii="仿宋_GB2312" w:eastAsia="仿宋_GB2312" w:hAnsi="Times New Roman" w:cs="Times New Roman" w:hint="eastAsia"/>
                <w:kern w:val="0"/>
                <w:sz w:val="24"/>
                <w:szCs w:val="24"/>
              </w:rPr>
              <w:t>、污染防治设施运行及污染物达标排放、最终产品质量控制及去向等内容）；</w:t>
            </w:r>
          </w:p>
          <w:p w:rsidR="001C052D" w:rsidRDefault="002334C5">
            <w:pPr>
              <w:widowControl/>
              <w:ind w:firstLine="420"/>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11.</w:t>
            </w:r>
            <w:r>
              <w:rPr>
                <w:rFonts w:ascii="仿宋_GB2312" w:eastAsia="仿宋_GB2312" w:hAnsi="Times New Roman" w:cs="Times New Roman" w:hint="eastAsia"/>
                <w:kern w:val="0"/>
                <w:sz w:val="24"/>
                <w:szCs w:val="24"/>
              </w:rPr>
              <w:t>产生单位或利用单位信息变更前后营业执照复印件（加盖单位</w:t>
            </w:r>
            <w:r>
              <w:rPr>
                <w:rFonts w:ascii="仿宋_GB2312" w:eastAsia="仿宋_GB2312" w:hAnsi="Times New Roman" w:cs="Times New Roman" w:hint="eastAsia"/>
                <w:kern w:val="0"/>
                <w:sz w:val="24"/>
                <w:szCs w:val="24"/>
              </w:rPr>
              <w:t>公</w:t>
            </w:r>
            <w:r>
              <w:rPr>
                <w:rFonts w:ascii="仿宋_GB2312" w:eastAsia="仿宋_GB2312" w:hAnsi="Times New Roman" w:cs="Times New Roman" w:hint="eastAsia"/>
                <w:kern w:val="0"/>
                <w:sz w:val="24"/>
                <w:szCs w:val="24"/>
              </w:rPr>
              <w:t>章）；</w:t>
            </w:r>
          </w:p>
          <w:p w:rsidR="001C052D" w:rsidRDefault="002334C5">
            <w:pPr>
              <w:widowControl/>
              <w:ind w:firstLine="420"/>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12.</w:t>
            </w:r>
            <w:r>
              <w:rPr>
                <w:rFonts w:ascii="仿宋_GB2312" w:eastAsia="仿宋_GB2312" w:hAnsi="Times New Roman" w:cs="Times New Roman" w:hint="eastAsia"/>
                <w:kern w:val="0"/>
                <w:sz w:val="24"/>
                <w:szCs w:val="24"/>
              </w:rPr>
              <w:t>产生单位和利用单位取消“点对点”定向利用活动的，应提交遗留固体废物（包括危险废物）</w:t>
            </w:r>
            <w:r>
              <w:rPr>
                <w:rFonts w:ascii="仿宋_GB2312" w:eastAsia="仿宋_GB2312" w:hAnsi="Times New Roman" w:cs="Times New Roman" w:hint="eastAsia"/>
                <w:kern w:val="0"/>
                <w:sz w:val="24"/>
                <w:szCs w:val="24"/>
              </w:rPr>
              <w:t>和</w:t>
            </w:r>
            <w:r>
              <w:rPr>
                <w:rFonts w:ascii="仿宋_GB2312" w:eastAsia="仿宋_GB2312" w:hAnsi="Times New Roman" w:cs="Times New Roman" w:hint="eastAsia"/>
                <w:kern w:val="0"/>
                <w:sz w:val="24"/>
                <w:szCs w:val="24"/>
              </w:rPr>
              <w:t>废水处理处置措施</w:t>
            </w:r>
            <w:r>
              <w:rPr>
                <w:rFonts w:ascii="仿宋_GB2312" w:eastAsia="仿宋_GB2312" w:hAnsi="Times New Roman" w:cs="Times New Roman" w:hint="eastAsia"/>
                <w:kern w:val="0"/>
                <w:sz w:val="24"/>
                <w:szCs w:val="24"/>
              </w:rPr>
              <w:t>，</w:t>
            </w:r>
            <w:r>
              <w:rPr>
                <w:rFonts w:ascii="仿宋_GB2312" w:eastAsia="仿宋_GB2312" w:hAnsi="Times New Roman" w:cs="Times New Roman" w:hint="eastAsia"/>
                <w:kern w:val="0"/>
                <w:sz w:val="24"/>
                <w:szCs w:val="24"/>
              </w:rPr>
              <w:t>以及设施所在地周边土壤和地下水环境监测报告；拆除利用设施的，应符合《企业拆除活动污染防治技术规定（试行）》要求，并对利用设施所在区域土壤污染状况调查，如调查结果不满足《土壤环境质量标准</w:t>
            </w:r>
            <w:r>
              <w:rPr>
                <w:rFonts w:ascii="仿宋_GB2312" w:eastAsia="仿宋_GB2312" w:hAnsi="Times New Roman" w:cs="Times New Roman" w:hint="eastAsia"/>
                <w:kern w:val="0"/>
                <w:sz w:val="24"/>
                <w:szCs w:val="24"/>
              </w:rPr>
              <w:t> </w:t>
            </w:r>
            <w:r>
              <w:rPr>
                <w:rFonts w:ascii="仿宋_GB2312" w:eastAsia="仿宋_GB2312" w:hAnsi="Times New Roman" w:cs="Times New Roman" w:hint="eastAsia"/>
                <w:kern w:val="0"/>
                <w:sz w:val="24"/>
                <w:szCs w:val="24"/>
              </w:rPr>
              <w:t>建设用地土壤污染风险管控标准（试行）》（</w:t>
            </w:r>
            <w:r>
              <w:rPr>
                <w:rFonts w:ascii="仿宋_GB2312" w:eastAsia="仿宋_GB2312" w:hAnsi="Times New Roman" w:cs="Times New Roman" w:hint="eastAsia"/>
                <w:kern w:val="0"/>
                <w:sz w:val="24"/>
                <w:szCs w:val="24"/>
              </w:rPr>
              <w:t>GB15618-2018</w:t>
            </w:r>
            <w:r>
              <w:rPr>
                <w:rFonts w:ascii="仿宋_GB2312" w:eastAsia="仿宋_GB2312" w:hAnsi="Times New Roman" w:cs="Times New Roman" w:hint="eastAsia"/>
                <w:kern w:val="0"/>
                <w:sz w:val="24"/>
                <w:szCs w:val="24"/>
              </w:rPr>
              <w:t>）的，</w:t>
            </w:r>
            <w:r>
              <w:rPr>
                <w:rFonts w:ascii="仿宋_GB2312" w:eastAsia="仿宋_GB2312" w:hAnsi="Times New Roman" w:cs="Times New Roman" w:hint="eastAsia"/>
                <w:kern w:val="0"/>
                <w:sz w:val="24"/>
                <w:szCs w:val="24"/>
              </w:rPr>
              <w:t>还应开展污染土壤治理修复或风险管控。</w:t>
            </w:r>
          </w:p>
        </w:tc>
      </w:tr>
    </w:tbl>
    <w:p w:rsidR="001C052D" w:rsidRDefault="002334C5" w:rsidP="00D6692F">
      <w:pPr>
        <w:widowControl/>
        <w:shd w:val="clear" w:color="auto" w:fill="FFFFFF"/>
        <w:spacing w:line="450" w:lineRule="atLeast"/>
        <w:jc w:val="left"/>
        <w:rPr>
          <w:rFonts w:ascii="仿宋_GB2312" w:eastAsia="仿宋_GB2312" w:hAnsi="Arial" w:cs="Arial"/>
          <w:kern w:val="0"/>
          <w:sz w:val="32"/>
          <w:szCs w:val="32"/>
        </w:rPr>
      </w:pPr>
      <w:r>
        <w:rPr>
          <w:rFonts w:ascii="仿宋_GB2312" w:eastAsia="仿宋_GB2312" w:hAnsi="微软雅黑" w:cs="宋体" w:hint="eastAsia"/>
          <w:kern w:val="0"/>
          <w:sz w:val="24"/>
          <w:szCs w:val="24"/>
        </w:rPr>
        <w:t> </w:t>
      </w:r>
    </w:p>
    <w:sectPr w:rsidR="001C052D" w:rsidSect="001C052D">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4C5" w:rsidRDefault="002334C5" w:rsidP="001C052D">
      <w:r>
        <w:separator/>
      </w:r>
    </w:p>
  </w:endnote>
  <w:endnote w:type="continuationSeparator" w:id="0">
    <w:p w:rsidR="002334C5" w:rsidRDefault="002334C5" w:rsidP="001C05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2D" w:rsidRDefault="002334C5">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1C052D" w:rsidRDefault="002334C5">
                <w:pPr>
                  <w:pStyle w:val="a6"/>
                </w:pPr>
                <w:r>
                  <w:fldChar w:fldCharType="begin"/>
                </w:r>
                <w:r>
                  <w:instrText xml:space="preserve"> PAGE  \* MERGEFORMAT </w:instrText>
                </w:r>
                <w:r>
                  <w:fldChar w:fldCharType="separate"/>
                </w:r>
                <w:r w:rsidR="00D6692F">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4C5" w:rsidRDefault="002334C5" w:rsidP="001C052D">
      <w:r>
        <w:separator/>
      </w:r>
    </w:p>
  </w:footnote>
  <w:footnote w:type="continuationSeparator" w:id="0">
    <w:p w:rsidR="002334C5" w:rsidRDefault="002334C5" w:rsidP="001C05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052D"/>
    <w:rsid w:val="001C052D"/>
    <w:rsid w:val="2F1F427F"/>
    <w:rsid w:val="4DCF00E8"/>
    <w:rsid w:val="571D79E4"/>
    <w:rsid w:val="5BFF7B3F"/>
    <w:rsid w:val="5EFFC0F5"/>
    <w:rsid w:val="5F397F0A"/>
    <w:rsid w:val="647F87F7"/>
    <w:rsid w:val="73FDC3E8"/>
    <w:rsid w:val="7ADFA326"/>
    <w:rsid w:val="7BAAA154"/>
    <w:rsid w:val="7FBC1A2C"/>
    <w:rsid w:val="9FFED72A"/>
    <w:rsid w:val="ACBF9F27"/>
    <w:rsid w:val="AF7C95A2"/>
    <w:rsid w:val="BDDF9B09"/>
    <w:rsid w:val="D4DA4678"/>
    <w:rsid w:val="D7BFC914"/>
    <w:rsid w:val="ED552998"/>
    <w:rsid w:val="F6F3C266"/>
    <w:rsid w:val="F6FD9C36"/>
    <w:rsid w:val="F7FD1FF5"/>
    <w:rsid w:val="FF4FD4AA"/>
    <w:rsid w:val="FF9779CD"/>
    <w:rsid w:val="FFBE277D"/>
    <w:rsid w:val="002334C5"/>
    <w:rsid w:val="00D66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052D"/>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semiHidden/>
    <w:unhideWhenUsed/>
    <w:qFormat/>
    <w:rsid w:val="001C052D"/>
    <w:pPr>
      <w:spacing w:line="560" w:lineRule="exact"/>
    </w:pPr>
    <w:rPr>
      <w:rFonts w:ascii="宋体" w:eastAsia="仿宋_GB2312" w:hAnsi="宋体" w:cs="Times New Roman" w:hint="eastAsia"/>
      <w:sz w:val="32"/>
      <w:szCs w:val="32"/>
    </w:rPr>
  </w:style>
  <w:style w:type="paragraph" w:styleId="a4">
    <w:name w:val="Date"/>
    <w:basedOn w:val="a"/>
    <w:next w:val="a"/>
    <w:link w:val="Char"/>
    <w:uiPriority w:val="99"/>
    <w:semiHidden/>
    <w:unhideWhenUsed/>
    <w:qFormat/>
    <w:rsid w:val="001C052D"/>
    <w:pPr>
      <w:ind w:leftChars="2500" w:left="100"/>
    </w:pPr>
  </w:style>
  <w:style w:type="paragraph" w:styleId="a5">
    <w:name w:val="Balloon Text"/>
    <w:basedOn w:val="a"/>
    <w:link w:val="Char0"/>
    <w:uiPriority w:val="99"/>
    <w:semiHidden/>
    <w:unhideWhenUsed/>
    <w:qFormat/>
    <w:rsid w:val="001C052D"/>
    <w:rPr>
      <w:sz w:val="18"/>
      <w:szCs w:val="18"/>
    </w:rPr>
  </w:style>
  <w:style w:type="paragraph" w:styleId="a6">
    <w:name w:val="footer"/>
    <w:basedOn w:val="a"/>
    <w:link w:val="Char1"/>
    <w:uiPriority w:val="99"/>
    <w:unhideWhenUsed/>
    <w:qFormat/>
    <w:rsid w:val="001C052D"/>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1C052D"/>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1"/>
    <w:link w:val="a4"/>
    <w:uiPriority w:val="99"/>
    <w:semiHidden/>
    <w:qFormat/>
    <w:rsid w:val="001C052D"/>
  </w:style>
  <w:style w:type="character" w:customStyle="1" w:styleId="Char2">
    <w:name w:val="页眉 Char"/>
    <w:basedOn w:val="a1"/>
    <w:link w:val="a7"/>
    <w:uiPriority w:val="99"/>
    <w:qFormat/>
    <w:rsid w:val="001C052D"/>
    <w:rPr>
      <w:sz w:val="18"/>
      <w:szCs w:val="18"/>
    </w:rPr>
  </w:style>
  <w:style w:type="character" w:customStyle="1" w:styleId="Char1">
    <w:name w:val="页脚 Char"/>
    <w:basedOn w:val="a1"/>
    <w:link w:val="a6"/>
    <w:uiPriority w:val="99"/>
    <w:qFormat/>
    <w:rsid w:val="001C052D"/>
    <w:rPr>
      <w:sz w:val="18"/>
      <w:szCs w:val="18"/>
    </w:rPr>
  </w:style>
  <w:style w:type="character" w:customStyle="1" w:styleId="Char0">
    <w:name w:val="批注框文本 Char"/>
    <w:basedOn w:val="a1"/>
    <w:link w:val="a5"/>
    <w:uiPriority w:val="99"/>
    <w:semiHidden/>
    <w:qFormat/>
    <w:rsid w:val="001C052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1444</Characters>
  <Application>Microsoft Office Word</Application>
  <DocSecurity>0</DocSecurity>
  <Lines>12</Lines>
  <Paragraphs>3</Paragraphs>
  <ScaleCrop>false</ScaleCrop>
  <Company>Microsoft</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祝戈</dc:creator>
  <cp:lastModifiedBy>lenovo</cp:lastModifiedBy>
  <cp:revision>2</cp:revision>
  <cp:lastPrinted>2022-06-30T02:20:00Z</cp:lastPrinted>
  <dcterms:created xsi:type="dcterms:W3CDTF">2022-07-25T07:13:00Z</dcterms:created>
  <dcterms:modified xsi:type="dcterms:W3CDTF">2022-07-25T07:13:00Z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