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BE" w:rsidRPr="008059E3" w:rsidRDefault="008059E3" w:rsidP="008059E3">
      <w:pPr>
        <w:jc w:val="center"/>
        <w:rPr>
          <w:rFonts w:ascii="方正大标宋简体" w:eastAsia="方正大标宋简体"/>
          <w:sz w:val="44"/>
          <w:szCs w:val="44"/>
        </w:rPr>
      </w:pPr>
      <w:bookmarkStart w:id="0" w:name="_GoBack"/>
      <w:r w:rsidRPr="008059E3">
        <w:rPr>
          <w:rFonts w:ascii="方正大标宋简体" w:eastAsia="方正大标宋简体" w:hint="eastAsia"/>
          <w:sz w:val="44"/>
          <w:szCs w:val="44"/>
        </w:rPr>
        <w:t>关于辐射安全与防护培训考核有关问题的解答</w:t>
      </w:r>
    </w:p>
    <w:bookmarkEnd w:id="0"/>
    <w:p w:rsidR="008059E3" w:rsidRPr="008059E3" w:rsidRDefault="008059E3" w:rsidP="008059E3">
      <w:pPr>
        <w:ind w:firstLineChars="200" w:firstLine="640"/>
        <w:rPr>
          <w:rFonts w:ascii="黑体" w:eastAsia="黑体" w:hAnsi="黑体"/>
          <w:sz w:val="32"/>
          <w:szCs w:val="32"/>
        </w:rPr>
      </w:pPr>
      <w:r w:rsidRPr="008059E3">
        <w:rPr>
          <w:rFonts w:ascii="黑体" w:eastAsia="黑体" w:hAnsi="黑体" w:hint="eastAsia"/>
          <w:sz w:val="32"/>
          <w:szCs w:val="32"/>
        </w:rPr>
        <w:t>一、</w:t>
      </w:r>
      <w:r w:rsidRPr="008059E3">
        <w:rPr>
          <w:rFonts w:ascii="黑体" w:eastAsia="黑体" w:hAnsi="黑体"/>
          <w:sz w:val="32"/>
          <w:szCs w:val="32"/>
        </w:rPr>
        <w:t>目前如何培训</w:t>
      </w:r>
      <w:r w:rsidR="007F4AB7">
        <w:rPr>
          <w:rFonts w:ascii="黑体" w:eastAsia="黑体" w:hAnsi="黑体" w:hint="eastAsia"/>
          <w:sz w:val="32"/>
          <w:szCs w:val="32"/>
        </w:rPr>
        <w:t>？</w:t>
      </w:r>
    </w:p>
    <w:p w:rsidR="008059E3" w:rsidRDefault="008059E3" w:rsidP="008059E3">
      <w:pPr>
        <w:ind w:firstLineChars="200" w:firstLine="640"/>
        <w:rPr>
          <w:rFonts w:ascii="仿宋_GB2312" w:eastAsia="仿宋_GB2312"/>
          <w:sz w:val="32"/>
          <w:szCs w:val="32"/>
        </w:rPr>
      </w:pPr>
      <w:r w:rsidRPr="008059E3">
        <w:rPr>
          <w:rFonts w:ascii="仿宋_GB2312" w:eastAsia="仿宋_GB2312" w:hint="eastAsia"/>
          <w:sz w:val="32"/>
          <w:szCs w:val="32"/>
        </w:rPr>
        <w:t>接生态环境部通知，自2020年1月1日起，各级生态环境部门不再对从事辐射安全培训的单位进行评估和推荐，不再要求从事放射性同位素与射线装置生产、销售、使用等辐射活动的人员参加原推荐单位组织的辐射安全培训。</w:t>
      </w:r>
      <w:r w:rsidRPr="00681526">
        <w:rPr>
          <w:rFonts w:ascii="仿宋_GB2312" w:eastAsia="仿宋_GB2312" w:hint="eastAsia"/>
          <w:color w:val="0070C0"/>
          <w:sz w:val="32"/>
          <w:szCs w:val="32"/>
        </w:rPr>
        <w:t>有相关培训需求的人员可通过生态环境部组织开发的国家核技术利用辐射安全与防护培训平台（以下简称培训平台，网址：http：//fushe.mee.gov.cn）免费学习相关知识。</w:t>
      </w:r>
      <w:r w:rsidRPr="008059E3">
        <w:rPr>
          <w:rFonts w:ascii="仿宋_GB2312" w:eastAsia="仿宋_GB2312" w:hint="eastAsia"/>
          <w:sz w:val="32"/>
          <w:szCs w:val="32"/>
        </w:rPr>
        <w:t>公告原文如下：</w:t>
      </w:r>
    </w:p>
    <w:p w:rsidR="008059E3" w:rsidRDefault="008059E3" w:rsidP="008059E3">
      <w:pPr>
        <w:rPr>
          <w:rFonts w:ascii="仿宋_GB2312" w:eastAsia="仿宋_GB2312"/>
          <w:sz w:val="32"/>
          <w:szCs w:val="32"/>
        </w:rPr>
      </w:pPr>
      <w:r>
        <w:rPr>
          <w:noProof/>
        </w:rPr>
        <w:drawing>
          <wp:inline distT="0" distB="0" distL="0" distR="0" wp14:anchorId="6126B01F" wp14:editId="3A39A3B8">
            <wp:extent cx="6115050" cy="4162592"/>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4824" cy="4176053"/>
                    </a:xfrm>
                    <a:prstGeom prst="rect">
                      <a:avLst/>
                    </a:prstGeom>
                  </pic:spPr>
                </pic:pic>
              </a:graphicData>
            </a:graphic>
          </wp:inline>
        </w:drawing>
      </w:r>
    </w:p>
    <w:p w:rsidR="00BF730E" w:rsidRPr="00BF730E" w:rsidRDefault="00BF730E" w:rsidP="00BF730E">
      <w:pPr>
        <w:pStyle w:val="a4"/>
        <w:spacing w:before="0" w:beforeAutospacing="0" w:after="0" w:afterAutospacing="0" w:line="420" w:lineRule="atLeast"/>
        <w:ind w:firstLineChars="200" w:firstLine="64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国家核技术利用辐射安全与防护培训平台（以下简称</w:t>
      </w:r>
      <w:r w:rsidRPr="00BF730E">
        <w:rPr>
          <w:rFonts w:ascii="仿宋_GB2312" w:eastAsia="仿宋_GB2312" w:hAnsiTheme="minorHAnsi" w:cstheme="minorBidi"/>
          <w:kern w:val="2"/>
          <w:sz w:val="32"/>
          <w:szCs w:val="32"/>
        </w:rPr>
        <w:t>“</w:t>
      </w:r>
      <w:r w:rsidRPr="00BF730E">
        <w:rPr>
          <w:rFonts w:ascii="仿宋_GB2312" w:eastAsia="仿宋_GB2312" w:hAnsiTheme="minorHAnsi" w:cstheme="minorBidi"/>
          <w:kern w:val="2"/>
          <w:sz w:val="32"/>
          <w:szCs w:val="32"/>
        </w:rPr>
        <w:t>培训平台</w:t>
      </w:r>
      <w:r w:rsidRPr="00BF730E">
        <w:rPr>
          <w:rFonts w:ascii="仿宋_GB2312" w:eastAsia="仿宋_GB2312" w:hAnsiTheme="minorHAnsi" w:cstheme="minorBidi"/>
          <w:kern w:val="2"/>
          <w:sz w:val="32"/>
          <w:szCs w:val="32"/>
        </w:rPr>
        <w:t>”</w:t>
      </w:r>
      <w:r w:rsidRPr="00BF730E">
        <w:rPr>
          <w:rFonts w:ascii="仿宋_GB2312" w:eastAsia="仿宋_GB2312" w:hAnsiTheme="minorHAnsi" w:cstheme="minorBidi"/>
          <w:kern w:val="2"/>
          <w:sz w:val="32"/>
          <w:szCs w:val="32"/>
        </w:rPr>
        <w:t>）是生态环境部开展</w:t>
      </w:r>
      <w:r w:rsidRPr="00BF730E">
        <w:rPr>
          <w:rFonts w:ascii="仿宋_GB2312" w:eastAsia="仿宋_GB2312" w:hAnsiTheme="minorHAnsi" w:cstheme="minorBidi"/>
          <w:kern w:val="2"/>
          <w:sz w:val="32"/>
          <w:szCs w:val="32"/>
        </w:rPr>
        <w:t>“</w:t>
      </w:r>
      <w:r w:rsidRPr="00BF730E">
        <w:rPr>
          <w:rFonts w:ascii="仿宋_GB2312" w:eastAsia="仿宋_GB2312" w:hAnsiTheme="minorHAnsi" w:cstheme="minorBidi"/>
          <w:kern w:val="2"/>
          <w:sz w:val="32"/>
          <w:szCs w:val="32"/>
        </w:rPr>
        <w:t>互联网+培训</w:t>
      </w:r>
      <w:r w:rsidRPr="00BF730E">
        <w:rPr>
          <w:rFonts w:ascii="仿宋_GB2312" w:eastAsia="仿宋_GB2312" w:hAnsiTheme="minorHAnsi" w:cstheme="minorBidi"/>
          <w:kern w:val="2"/>
          <w:sz w:val="32"/>
          <w:szCs w:val="32"/>
        </w:rPr>
        <w:t>”</w:t>
      </w:r>
      <w:r w:rsidRPr="00BF730E">
        <w:rPr>
          <w:rFonts w:ascii="仿宋_GB2312" w:eastAsia="仿宋_GB2312" w:hAnsiTheme="minorHAnsi" w:cstheme="minorBidi"/>
          <w:kern w:val="2"/>
          <w:sz w:val="32"/>
          <w:szCs w:val="32"/>
        </w:rPr>
        <w:t>的重要实践，以保障环境、公众的辐</w:t>
      </w:r>
      <w:r w:rsidRPr="00BF730E">
        <w:rPr>
          <w:rFonts w:ascii="仿宋_GB2312" w:eastAsia="仿宋_GB2312" w:hAnsiTheme="minorHAnsi" w:cstheme="minorBidi"/>
          <w:kern w:val="2"/>
          <w:sz w:val="32"/>
          <w:szCs w:val="32"/>
        </w:rPr>
        <w:lastRenderedPageBreak/>
        <w:t>射安全和辐射从业人员的职业健康为目的，鼓励核技术利用辐射从业人员开展自我培训。</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为推动线上培训与学员自主学习，培训平台提供视频类和文档类培训资源如下：</w:t>
      </w:r>
    </w:p>
    <w:p w:rsidR="00BF730E" w:rsidRPr="00BF730E" w:rsidRDefault="00BF730E" w:rsidP="00BF730E">
      <w:pPr>
        <w:pStyle w:val="a4"/>
        <w:spacing w:before="0" w:beforeAutospacing="0" w:after="0" w:afterAutospacing="0" w:line="420" w:lineRule="atLeast"/>
        <w:ind w:firstLine="480"/>
        <w:jc w:val="both"/>
        <w:rPr>
          <w:rFonts w:ascii="楷体" w:eastAsia="楷体" w:hAnsi="楷体" w:cs="Arial"/>
          <w:color w:val="333333"/>
          <w:spacing w:val="8"/>
          <w:sz w:val="32"/>
          <w:szCs w:val="32"/>
        </w:rPr>
      </w:pPr>
      <w:r w:rsidRPr="00BF730E">
        <w:rPr>
          <w:rStyle w:val="a5"/>
          <w:rFonts w:ascii="楷体" w:eastAsia="楷体" w:hAnsi="楷体" w:cs="Arial"/>
          <w:color w:val="333333"/>
          <w:spacing w:val="8"/>
          <w:sz w:val="32"/>
          <w:szCs w:val="32"/>
        </w:rPr>
        <w:t>视频培训资源</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培训平台提供</w:t>
      </w:r>
      <w:r w:rsidRPr="00681526">
        <w:rPr>
          <w:rFonts w:ascii="仿宋_GB2312" w:eastAsia="仿宋_GB2312" w:hAnsiTheme="minorHAnsi" w:cstheme="minorBidi"/>
          <w:b/>
          <w:bCs/>
          <w:color w:val="0070C0"/>
          <w:kern w:val="2"/>
          <w:sz w:val="32"/>
          <w:szCs w:val="32"/>
        </w:rPr>
        <w:t>2门公共科目（基础和法律）</w:t>
      </w:r>
      <w:r w:rsidRPr="00681526">
        <w:rPr>
          <w:rFonts w:ascii="仿宋_GB2312" w:eastAsia="仿宋_GB2312" w:hAnsiTheme="minorHAnsi" w:cstheme="minorBidi"/>
          <w:color w:val="0070C0"/>
          <w:kern w:val="2"/>
          <w:sz w:val="32"/>
          <w:szCs w:val="32"/>
        </w:rPr>
        <w:t>和</w:t>
      </w:r>
      <w:r w:rsidRPr="00681526">
        <w:rPr>
          <w:rFonts w:ascii="仿宋_GB2312" w:eastAsia="仿宋_GB2312" w:hAnsiTheme="minorHAnsi" w:cstheme="minorBidi"/>
          <w:b/>
          <w:bCs/>
          <w:color w:val="0070C0"/>
          <w:kern w:val="2"/>
          <w:sz w:val="32"/>
          <w:szCs w:val="32"/>
        </w:rPr>
        <w:t>9门专业科目</w:t>
      </w:r>
      <w:r w:rsidRPr="00BF730E">
        <w:rPr>
          <w:rFonts w:ascii="仿宋_GB2312" w:eastAsia="仿宋_GB2312" w:hAnsiTheme="minorHAnsi" w:cstheme="minorBidi"/>
          <w:kern w:val="2"/>
          <w:sz w:val="32"/>
          <w:szCs w:val="32"/>
        </w:rPr>
        <w:t>共计23个小时的视频培训内容。辐射从业人员可根据自身工作需要选择对应的科目进行学习，报考医学</w:t>
      </w:r>
      <w:proofErr w:type="gramStart"/>
      <w:r w:rsidRPr="00BF730E">
        <w:rPr>
          <w:rFonts w:ascii="仿宋_GB2312" w:eastAsia="仿宋_GB2312" w:hAnsiTheme="minorHAnsi" w:cstheme="minorBidi"/>
          <w:kern w:val="2"/>
          <w:sz w:val="32"/>
          <w:szCs w:val="32"/>
        </w:rPr>
        <w:t>其他和</w:t>
      </w:r>
      <w:proofErr w:type="gramEnd"/>
      <w:r w:rsidRPr="00BF730E">
        <w:rPr>
          <w:rFonts w:ascii="仿宋_GB2312" w:eastAsia="仿宋_GB2312" w:hAnsiTheme="minorHAnsi" w:cstheme="minorBidi"/>
          <w:kern w:val="2"/>
          <w:sz w:val="32"/>
          <w:szCs w:val="32"/>
        </w:rPr>
        <w:t>非医学其他专业的学员可根据自身需要从9门专业科目中选择自身相关的专业科目进行学习。</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资源入口：课程中心</w:t>
      </w:r>
    </w:p>
    <w:p w:rsidR="00BF730E" w:rsidRDefault="00BF730E" w:rsidP="00BF730E">
      <w:pPr>
        <w:pStyle w:val="a4"/>
        <w:spacing w:before="0" w:beforeAutospacing="0" w:after="0" w:afterAutospacing="0" w:line="420" w:lineRule="atLeast"/>
        <w:ind w:firstLine="480"/>
        <w:jc w:val="both"/>
        <w:rPr>
          <w:rFonts w:ascii="Arial" w:hAnsi="Arial" w:cs="Arial"/>
          <w:color w:val="333333"/>
          <w:spacing w:val="8"/>
        </w:rPr>
      </w:pPr>
      <w:r>
        <w:rPr>
          <w:rFonts w:ascii="Arial" w:hAnsi="Arial" w:cs="Arial"/>
          <w:color w:val="0070C0"/>
          <w:spacing w:val="8"/>
          <w:u w:val="single"/>
        </w:rPr>
        <w:t>http://fushe.mee.gov.cn/index.php?a=course&amp;m=Index</w:t>
      </w:r>
    </w:p>
    <w:p w:rsidR="00BF730E" w:rsidRPr="00BF730E" w:rsidRDefault="00BF730E" w:rsidP="00BF730E">
      <w:pPr>
        <w:pStyle w:val="a4"/>
        <w:spacing w:before="0" w:beforeAutospacing="0" w:after="0" w:afterAutospacing="0" w:line="420" w:lineRule="atLeast"/>
        <w:ind w:firstLine="480"/>
        <w:jc w:val="both"/>
        <w:rPr>
          <w:rFonts w:ascii="楷体" w:eastAsia="楷体" w:hAnsi="楷体" w:cs="Arial"/>
          <w:color w:val="333333"/>
          <w:spacing w:val="8"/>
          <w:sz w:val="32"/>
          <w:szCs w:val="32"/>
        </w:rPr>
      </w:pPr>
      <w:r w:rsidRPr="00BF730E">
        <w:rPr>
          <w:rStyle w:val="a5"/>
          <w:rFonts w:ascii="楷体" w:eastAsia="楷体" w:hAnsi="楷体" w:cs="Arial"/>
          <w:color w:val="333333"/>
          <w:spacing w:val="8"/>
          <w:sz w:val="32"/>
          <w:szCs w:val="32"/>
        </w:rPr>
        <w:t>文档类培训资源</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培训平台提供</w:t>
      </w:r>
      <w:r w:rsidRPr="00681526">
        <w:rPr>
          <w:rFonts w:ascii="仿宋_GB2312" w:eastAsia="仿宋_GB2312" w:hAnsiTheme="minorHAnsi" w:cstheme="minorBidi"/>
          <w:color w:val="0070C0"/>
          <w:kern w:val="2"/>
          <w:sz w:val="32"/>
          <w:szCs w:val="32"/>
        </w:rPr>
        <w:t>11个科目的应知应会文档资源</w:t>
      </w:r>
      <w:r w:rsidRPr="00BF730E">
        <w:rPr>
          <w:rFonts w:ascii="仿宋_GB2312" w:eastAsia="仿宋_GB2312" w:hAnsiTheme="minorHAnsi" w:cstheme="minorBidi"/>
          <w:kern w:val="2"/>
          <w:sz w:val="32"/>
          <w:szCs w:val="32"/>
        </w:rPr>
        <w:t>，供学员在线学习与下载。</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资源入口：资源中心/常见下载/培训资料</w:t>
      </w:r>
    </w:p>
    <w:p w:rsidR="00BF730E" w:rsidRDefault="00BF730E" w:rsidP="00BF730E">
      <w:pPr>
        <w:pStyle w:val="a4"/>
        <w:spacing w:before="0" w:beforeAutospacing="0" w:after="0" w:afterAutospacing="0" w:line="420" w:lineRule="atLeast"/>
        <w:ind w:firstLine="480"/>
        <w:jc w:val="both"/>
        <w:rPr>
          <w:rFonts w:ascii="Arial" w:hAnsi="Arial" w:cs="Arial"/>
          <w:color w:val="333333"/>
          <w:spacing w:val="8"/>
        </w:rPr>
      </w:pPr>
      <w:r>
        <w:rPr>
          <w:rFonts w:ascii="Arial" w:hAnsi="Arial" w:cs="Arial"/>
          <w:color w:val="0070C0"/>
          <w:spacing w:val="8"/>
          <w:u w:val="single"/>
        </w:rPr>
        <w:t>http://fushe.mee.gov.cn/index.php?a=resource&amp;m=Index</w:t>
      </w:r>
    </w:p>
    <w:p w:rsidR="00BF730E" w:rsidRPr="00BF730E" w:rsidRDefault="00BF730E" w:rsidP="00BF730E">
      <w:pPr>
        <w:pStyle w:val="a4"/>
        <w:spacing w:before="0" w:beforeAutospacing="0" w:after="0" w:afterAutospacing="0" w:line="420" w:lineRule="atLeast"/>
        <w:ind w:firstLine="480"/>
        <w:jc w:val="both"/>
        <w:rPr>
          <w:rFonts w:ascii="楷体" w:eastAsia="楷体" w:hAnsi="楷体" w:cs="Arial"/>
          <w:color w:val="333333"/>
          <w:spacing w:val="8"/>
          <w:sz w:val="32"/>
          <w:szCs w:val="32"/>
        </w:rPr>
      </w:pPr>
      <w:r w:rsidRPr="00BF730E">
        <w:rPr>
          <w:rStyle w:val="a5"/>
          <w:rFonts w:ascii="楷体" w:eastAsia="楷体" w:hAnsi="楷体" w:cs="Arial"/>
          <w:color w:val="333333"/>
          <w:spacing w:val="8"/>
          <w:sz w:val="32"/>
          <w:szCs w:val="32"/>
        </w:rPr>
        <w:t>拓展类学习资源</w:t>
      </w:r>
    </w:p>
    <w:p w:rsidR="00BF730E" w:rsidRPr="00BF730E" w:rsidRDefault="00BF730E" w:rsidP="00BF730E">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BF730E">
        <w:rPr>
          <w:rFonts w:ascii="仿宋_GB2312" w:eastAsia="仿宋_GB2312" w:hAnsiTheme="minorHAnsi" w:cstheme="minorBidi"/>
          <w:kern w:val="2"/>
          <w:sz w:val="32"/>
          <w:szCs w:val="32"/>
        </w:rPr>
        <w:t>培训平台还提供专业实操、辐射科普、经典案例等拓展类学习资源，并将在常见下载中增加核技术利用法律法规和标准类学习资源。</w:t>
      </w:r>
    </w:p>
    <w:p w:rsidR="008059E3" w:rsidRPr="008059E3" w:rsidRDefault="008059E3" w:rsidP="008059E3">
      <w:pPr>
        <w:ind w:firstLineChars="200" w:firstLine="640"/>
        <w:rPr>
          <w:rFonts w:ascii="黑体" w:eastAsia="黑体" w:hAnsi="黑体"/>
          <w:sz w:val="32"/>
          <w:szCs w:val="32"/>
        </w:rPr>
      </w:pPr>
      <w:r w:rsidRPr="008059E3">
        <w:rPr>
          <w:rFonts w:ascii="黑体" w:eastAsia="黑体" w:hAnsi="黑体" w:hint="eastAsia"/>
          <w:sz w:val="32"/>
          <w:szCs w:val="32"/>
        </w:rPr>
        <w:t>二</w:t>
      </w:r>
      <w:r w:rsidRPr="008059E3">
        <w:rPr>
          <w:rFonts w:ascii="黑体" w:eastAsia="黑体" w:hAnsi="黑体"/>
          <w:sz w:val="32"/>
          <w:szCs w:val="32"/>
        </w:rPr>
        <w:t>、如何</w:t>
      </w:r>
      <w:r w:rsidR="00BF730E">
        <w:rPr>
          <w:rFonts w:ascii="黑体" w:eastAsia="黑体" w:hAnsi="黑体" w:hint="eastAsia"/>
          <w:sz w:val="32"/>
          <w:szCs w:val="32"/>
        </w:rPr>
        <w:t>报名</w:t>
      </w:r>
      <w:r w:rsidRPr="008059E3">
        <w:rPr>
          <w:rFonts w:ascii="黑体" w:eastAsia="黑体" w:hAnsi="黑体"/>
          <w:sz w:val="32"/>
          <w:szCs w:val="32"/>
        </w:rPr>
        <w:t>考试</w:t>
      </w:r>
      <w:r w:rsidR="007F4AB7">
        <w:rPr>
          <w:rFonts w:ascii="黑体" w:eastAsia="黑体" w:hAnsi="黑体" w:hint="eastAsia"/>
          <w:sz w:val="32"/>
          <w:szCs w:val="32"/>
        </w:rPr>
        <w:t>？</w:t>
      </w:r>
    </w:p>
    <w:p w:rsidR="008059E3" w:rsidRPr="00681526" w:rsidRDefault="008059E3" w:rsidP="008059E3">
      <w:pPr>
        <w:ind w:firstLineChars="200" w:firstLine="640"/>
        <w:rPr>
          <w:rFonts w:ascii="仿宋_GB2312" w:eastAsia="仿宋_GB2312"/>
          <w:color w:val="0070C0"/>
          <w:sz w:val="32"/>
          <w:szCs w:val="32"/>
        </w:rPr>
      </w:pPr>
      <w:r w:rsidRPr="00681526">
        <w:rPr>
          <w:rFonts w:ascii="仿宋_GB2312" w:eastAsia="仿宋_GB2312" w:hint="eastAsia"/>
          <w:color w:val="0070C0"/>
          <w:sz w:val="32"/>
          <w:szCs w:val="32"/>
        </w:rPr>
        <w:t>通过微信小程序报名成功后（唯一的报名渠道）</w:t>
      </w:r>
      <w:r w:rsidR="00681526" w:rsidRPr="00681526">
        <w:rPr>
          <w:rFonts w:ascii="仿宋_GB2312" w:eastAsia="仿宋_GB2312" w:hint="eastAsia"/>
          <w:color w:val="0070C0"/>
          <w:sz w:val="32"/>
          <w:szCs w:val="32"/>
        </w:rPr>
        <w:t>，</w:t>
      </w:r>
      <w:r w:rsidRPr="00681526">
        <w:rPr>
          <w:rFonts w:ascii="仿宋_GB2312" w:eastAsia="仿宋_GB2312" w:hint="eastAsia"/>
          <w:color w:val="0070C0"/>
          <w:sz w:val="32"/>
          <w:szCs w:val="32"/>
        </w:rPr>
        <w:t>取得准考证，</w:t>
      </w:r>
      <w:r w:rsidR="00781CA0">
        <w:rPr>
          <w:rFonts w:ascii="仿宋_GB2312" w:eastAsia="仿宋_GB2312" w:hint="eastAsia"/>
          <w:color w:val="0070C0"/>
          <w:sz w:val="32"/>
          <w:szCs w:val="32"/>
        </w:rPr>
        <w:t>在指定</w:t>
      </w:r>
      <w:r w:rsidR="00781CA0">
        <w:rPr>
          <w:rFonts w:ascii="仿宋_GB2312" w:eastAsia="仿宋_GB2312"/>
          <w:color w:val="0070C0"/>
          <w:sz w:val="32"/>
          <w:szCs w:val="32"/>
        </w:rPr>
        <w:t>时间</w:t>
      </w:r>
      <w:r w:rsidRPr="00681526">
        <w:rPr>
          <w:rFonts w:ascii="仿宋_GB2312" w:eastAsia="仿宋_GB2312" w:hint="eastAsia"/>
          <w:color w:val="0070C0"/>
          <w:sz w:val="32"/>
          <w:szCs w:val="32"/>
        </w:rPr>
        <w:t>集中</w:t>
      </w:r>
      <w:r w:rsidR="00681526" w:rsidRPr="00681526">
        <w:rPr>
          <w:rFonts w:ascii="仿宋_GB2312" w:eastAsia="仿宋_GB2312" w:hint="eastAsia"/>
          <w:color w:val="0070C0"/>
          <w:sz w:val="32"/>
          <w:szCs w:val="32"/>
        </w:rPr>
        <w:t>上机</w:t>
      </w:r>
      <w:r w:rsidRPr="00681526">
        <w:rPr>
          <w:rFonts w:ascii="仿宋_GB2312" w:eastAsia="仿宋_GB2312" w:hint="eastAsia"/>
          <w:color w:val="0070C0"/>
          <w:sz w:val="32"/>
          <w:szCs w:val="32"/>
        </w:rPr>
        <w:t>考核。</w:t>
      </w:r>
    </w:p>
    <w:p w:rsidR="008059E3" w:rsidRDefault="008059E3" w:rsidP="008059E3">
      <w:pPr>
        <w:jc w:val="center"/>
        <w:rPr>
          <w:rFonts w:ascii="仿宋_GB2312" w:eastAsia="仿宋_GB2312"/>
          <w:sz w:val="32"/>
          <w:szCs w:val="32"/>
        </w:rPr>
      </w:pPr>
      <w:r>
        <w:rPr>
          <w:rFonts w:ascii="仿宋_GB2312" w:eastAsia="仿宋_GB2312" w:hint="eastAsia"/>
          <w:noProof/>
          <w:sz w:val="32"/>
          <w:szCs w:val="32"/>
        </w:rPr>
        <w:lastRenderedPageBreak/>
        <w:drawing>
          <wp:inline distT="0" distB="0" distL="0" distR="0">
            <wp:extent cx="2552700" cy="2457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00514102638.jpg"/>
                    <pic:cNvPicPr/>
                  </pic:nvPicPr>
                  <pic:blipFill>
                    <a:blip r:embed="rId8">
                      <a:extLst>
                        <a:ext uri="{28A0092B-C50C-407E-A947-70E740481C1C}">
                          <a14:useLocalDpi xmlns:a14="http://schemas.microsoft.com/office/drawing/2010/main" val="0"/>
                        </a:ext>
                      </a:extLst>
                    </a:blip>
                    <a:stretch>
                      <a:fillRect/>
                    </a:stretch>
                  </pic:blipFill>
                  <pic:spPr>
                    <a:xfrm>
                      <a:off x="0" y="0"/>
                      <a:ext cx="2552700" cy="2457450"/>
                    </a:xfrm>
                    <a:prstGeom prst="rect">
                      <a:avLst/>
                    </a:prstGeom>
                  </pic:spPr>
                </pic:pic>
              </a:graphicData>
            </a:graphic>
          </wp:inline>
        </w:drawing>
      </w:r>
    </w:p>
    <w:p w:rsidR="000D508D" w:rsidRPr="007F4AB7" w:rsidRDefault="000D508D" w:rsidP="000D508D">
      <w:pPr>
        <w:ind w:firstLineChars="200" w:firstLine="640"/>
        <w:rPr>
          <w:rFonts w:ascii="仿宋_GB2312" w:eastAsia="仿宋_GB2312"/>
          <w:sz w:val="32"/>
          <w:szCs w:val="32"/>
        </w:rPr>
      </w:pPr>
      <w:r w:rsidRPr="007F4AB7">
        <w:rPr>
          <w:rFonts w:ascii="仿宋_GB2312" w:eastAsia="仿宋_GB2312" w:hint="eastAsia"/>
          <w:sz w:val="32"/>
          <w:szCs w:val="32"/>
        </w:rPr>
        <w:t>核技术利用辐射安全与防护考核采用</w:t>
      </w:r>
      <w:proofErr w:type="gramStart"/>
      <w:r w:rsidRPr="007F4AB7">
        <w:rPr>
          <w:rFonts w:ascii="仿宋_GB2312" w:eastAsia="仿宋_GB2312" w:hint="eastAsia"/>
          <w:sz w:val="32"/>
          <w:szCs w:val="32"/>
        </w:rPr>
        <w:t>指定微信小</w:t>
      </w:r>
      <w:proofErr w:type="gramEnd"/>
      <w:r w:rsidRPr="007F4AB7">
        <w:rPr>
          <w:rFonts w:ascii="仿宋_GB2312" w:eastAsia="仿宋_GB2312" w:hint="eastAsia"/>
          <w:sz w:val="32"/>
          <w:szCs w:val="32"/>
        </w:rPr>
        <w:t>程序报名（</w:t>
      </w:r>
      <w:proofErr w:type="gramStart"/>
      <w:r w:rsidRPr="007F4AB7">
        <w:rPr>
          <w:rFonts w:ascii="仿宋_GB2312" w:eastAsia="仿宋_GB2312" w:hint="eastAsia"/>
          <w:sz w:val="32"/>
          <w:szCs w:val="32"/>
        </w:rPr>
        <w:t>微信小</w:t>
      </w:r>
      <w:proofErr w:type="gramEnd"/>
      <w:r w:rsidRPr="007F4AB7">
        <w:rPr>
          <w:rFonts w:ascii="仿宋_GB2312" w:eastAsia="仿宋_GB2312" w:hint="eastAsia"/>
          <w:sz w:val="32"/>
          <w:szCs w:val="32"/>
        </w:rPr>
        <w:t>程序搜索HJSLY或扫描上文二维码），每位考生</w:t>
      </w:r>
      <w:r w:rsidRPr="00681526">
        <w:rPr>
          <w:rFonts w:ascii="仿宋_GB2312" w:eastAsia="仿宋_GB2312" w:hint="eastAsia"/>
          <w:color w:val="0070C0"/>
          <w:sz w:val="32"/>
          <w:szCs w:val="32"/>
        </w:rPr>
        <w:t>一年最多有3次考核机会</w:t>
      </w:r>
      <w:r w:rsidRPr="007F4AB7">
        <w:rPr>
          <w:rFonts w:ascii="仿宋_GB2312" w:eastAsia="仿宋_GB2312" w:hint="eastAsia"/>
          <w:sz w:val="32"/>
          <w:szCs w:val="32"/>
        </w:rPr>
        <w:t>。允许</w:t>
      </w:r>
      <w:proofErr w:type="gramStart"/>
      <w:r w:rsidRPr="007F4AB7">
        <w:rPr>
          <w:rFonts w:ascii="仿宋_GB2312" w:eastAsia="仿宋_GB2312" w:hint="eastAsia"/>
          <w:sz w:val="32"/>
          <w:szCs w:val="32"/>
        </w:rPr>
        <w:t>通过微信小</w:t>
      </w:r>
      <w:proofErr w:type="gramEnd"/>
      <w:r w:rsidRPr="007F4AB7">
        <w:rPr>
          <w:rFonts w:ascii="仿宋_GB2312" w:eastAsia="仿宋_GB2312" w:hint="eastAsia"/>
          <w:sz w:val="32"/>
          <w:szCs w:val="32"/>
        </w:rPr>
        <w:t>程序为他人报名。</w:t>
      </w:r>
      <w:proofErr w:type="gramStart"/>
      <w:r w:rsidRPr="007F4AB7">
        <w:rPr>
          <w:rFonts w:ascii="仿宋_GB2312" w:eastAsia="仿宋_GB2312" w:hint="eastAsia"/>
          <w:sz w:val="32"/>
          <w:szCs w:val="32"/>
        </w:rPr>
        <w:t>报名请</w:t>
      </w:r>
      <w:proofErr w:type="gramEnd"/>
      <w:r w:rsidRPr="00681526">
        <w:rPr>
          <w:rFonts w:ascii="仿宋_GB2312" w:eastAsia="仿宋_GB2312" w:hint="eastAsia"/>
          <w:color w:val="0070C0"/>
          <w:sz w:val="32"/>
          <w:szCs w:val="32"/>
        </w:rPr>
        <w:t>提前准备好免冠证件照（电子版）</w:t>
      </w:r>
      <w:r w:rsidRPr="007F4AB7">
        <w:rPr>
          <w:rFonts w:ascii="仿宋_GB2312" w:eastAsia="仿宋_GB2312" w:hint="eastAsia"/>
          <w:sz w:val="32"/>
          <w:szCs w:val="32"/>
        </w:rPr>
        <w:t>，认真填写报名相关信息。</w:t>
      </w:r>
    </w:p>
    <w:p w:rsidR="000D508D" w:rsidRDefault="000D508D" w:rsidP="000D508D">
      <w:pPr>
        <w:ind w:firstLineChars="200" w:firstLine="640"/>
        <w:rPr>
          <w:rFonts w:ascii="仿宋_GB2312" w:eastAsia="仿宋_GB2312"/>
          <w:sz w:val="32"/>
          <w:szCs w:val="32"/>
        </w:rPr>
      </w:pPr>
      <w:r w:rsidRPr="007F4AB7">
        <w:rPr>
          <w:rFonts w:ascii="仿宋_GB2312" w:eastAsia="仿宋_GB2312" w:hint="eastAsia"/>
          <w:sz w:val="32"/>
          <w:szCs w:val="32"/>
        </w:rPr>
        <w:t>【特别提醒：</w:t>
      </w:r>
      <w:r w:rsidRPr="00681526">
        <w:rPr>
          <w:rFonts w:ascii="仿宋_GB2312" w:eastAsia="仿宋_GB2312" w:hint="eastAsia"/>
          <w:color w:val="0070C0"/>
          <w:sz w:val="32"/>
          <w:szCs w:val="32"/>
        </w:rPr>
        <w:t>每位考生一年最多</w:t>
      </w:r>
      <w:r w:rsidR="00213EC5" w:rsidRPr="00681526">
        <w:rPr>
          <w:rFonts w:ascii="仿宋_GB2312" w:eastAsia="仿宋_GB2312" w:hint="eastAsia"/>
          <w:color w:val="0070C0"/>
          <w:sz w:val="32"/>
          <w:szCs w:val="32"/>
        </w:rPr>
        <w:t>有3</w:t>
      </w:r>
      <w:r w:rsidRPr="00681526">
        <w:rPr>
          <w:rFonts w:ascii="仿宋_GB2312" w:eastAsia="仿宋_GB2312" w:hint="eastAsia"/>
          <w:color w:val="0070C0"/>
          <w:sz w:val="32"/>
          <w:szCs w:val="32"/>
        </w:rPr>
        <w:t>次考核机会，并非每个科次有</w:t>
      </w:r>
      <w:r w:rsidR="00213EC5" w:rsidRPr="00681526">
        <w:rPr>
          <w:rFonts w:ascii="仿宋_GB2312" w:eastAsia="仿宋_GB2312" w:hint="eastAsia"/>
          <w:color w:val="0070C0"/>
          <w:sz w:val="32"/>
          <w:szCs w:val="32"/>
        </w:rPr>
        <w:t>3</w:t>
      </w:r>
      <w:r w:rsidRPr="00681526">
        <w:rPr>
          <w:rFonts w:ascii="仿宋_GB2312" w:eastAsia="仿宋_GB2312" w:hint="eastAsia"/>
          <w:color w:val="0070C0"/>
          <w:sz w:val="32"/>
          <w:szCs w:val="32"/>
        </w:rPr>
        <w:t>次的考核机会，报名且显示审核通过却不来参加考试也算作一次，如果</w:t>
      </w:r>
      <w:r w:rsidR="00213EC5" w:rsidRPr="00681526">
        <w:rPr>
          <w:rFonts w:ascii="仿宋_GB2312" w:eastAsia="仿宋_GB2312" w:hint="eastAsia"/>
          <w:color w:val="0070C0"/>
          <w:sz w:val="32"/>
          <w:szCs w:val="32"/>
        </w:rPr>
        <w:t>3</w:t>
      </w:r>
      <w:r w:rsidRPr="00681526">
        <w:rPr>
          <w:rFonts w:ascii="仿宋_GB2312" w:eastAsia="仿宋_GB2312" w:hint="eastAsia"/>
          <w:color w:val="0070C0"/>
          <w:sz w:val="32"/>
          <w:szCs w:val="32"/>
        </w:rPr>
        <w:t>次考试都不合格就等下一年再报考。请考生珍惜考核机会，不要连续报考。</w:t>
      </w:r>
      <w:r w:rsidRPr="007F4AB7">
        <w:rPr>
          <w:rFonts w:ascii="仿宋_GB2312" w:eastAsia="仿宋_GB2312" w:hint="eastAsia"/>
          <w:sz w:val="32"/>
          <w:szCs w:val="32"/>
        </w:rPr>
        <w:t>】</w:t>
      </w:r>
    </w:p>
    <w:p w:rsidR="00957012" w:rsidRDefault="00957012" w:rsidP="008059E3">
      <w:pPr>
        <w:ind w:firstLineChars="200" w:firstLine="640"/>
        <w:rPr>
          <w:rFonts w:ascii="黑体" w:eastAsia="黑体" w:hAnsi="黑体"/>
          <w:sz w:val="32"/>
          <w:szCs w:val="32"/>
        </w:rPr>
      </w:pPr>
      <w:r>
        <w:rPr>
          <w:rFonts w:ascii="黑体" w:eastAsia="黑体" w:hAnsi="黑体" w:hint="eastAsia"/>
          <w:sz w:val="32"/>
          <w:szCs w:val="32"/>
        </w:rPr>
        <w:t>三、何时</w:t>
      </w:r>
      <w:r>
        <w:rPr>
          <w:rFonts w:ascii="黑体" w:eastAsia="黑体" w:hAnsi="黑体"/>
          <w:sz w:val="32"/>
          <w:szCs w:val="32"/>
        </w:rPr>
        <w:t>可以参加考</w:t>
      </w:r>
      <w:r>
        <w:rPr>
          <w:rFonts w:ascii="黑体" w:eastAsia="黑体" w:hAnsi="黑体" w:hint="eastAsia"/>
          <w:sz w:val="32"/>
          <w:szCs w:val="32"/>
        </w:rPr>
        <w:t>核</w:t>
      </w:r>
      <w:r>
        <w:rPr>
          <w:rFonts w:ascii="黑体" w:eastAsia="黑体" w:hAnsi="黑体"/>
          <w:sz w:val="32"/>
          <w:szCs w:val="32"/>
        </w:rPr>
        <w:t>？</w:t>
      </w:r>
    </w:p>
    <w:p w:rsidR="00957012" w:rsidRPr="00957012" w:rsidRDefault="00957012" w:rsidP="008059E3">
      <w:pPr>
        <w:ind w:firstLineChars="200" w:firstLine="640"/>
        <w:rPr>
          <w:rFonts w:ascii="黑体" w:eastAsia="黑体" w:hAnsi="黑体"/>
          <w:sz w:val="32"/>
          <w:szCs w:val="32"/>
        </w:rPr>
      </w:pPr>
      <w:r>
        <w:rPr>
          <w:rFonts w:ascii="仿宋_GB2312" w:eastAsia="仿宋_GB2312" w:hint="eastAsia"/>
          <w:sz w:val="32"/>
          <w:szCs w:val="32"/>
        </w:rPr>
        <w:t>考核</w:t>
      </w:r>
      <w:r>
        <w:rPr>
          <w:rFonts w:ascii="仿宋_GB2312" w:eastAsia="仿宋_GB2312"/>
          <w:sz w:val="32"/>
          <w:szCs w:val="32"/>
        </w:rPr>
        <w:t>采用</w:t>
      </w:r>
      <w:proofErr w:type="gramStart"/>
      <w:r>
        <w:rPr>
          <w:rFonts w:ascii="仿宋_GB2312" w:eastAsia="仿宋_GB2312"/>
          <w:sz w:val="32"/>
          <w:szCs w:val="32"/>
        </w:rPr>
        <w:t>集中</w:t>
      </w:r>
      <w:r>
        <w:rPr>
          <w:rFonts w:ascii="仿宋_GB2312" w:eastAsia="仿宋_GB2312" w:hint="eastAsia"/>
          <w:sz w:val="32"/>
          <w:szCs w:val="32"/>
        </w:rPr>
        <w:t>机考</w:t>
      </w:r>
      <w:r>
        <w:rPr>
          <w:rFonts w:ascii="仿宋_GB2312" w:eastAsia="仿宋_GB2312"/>
          <w:sz w:val="32"/>
          <w:szCs w:val="32"/>
        </w:rPr>
        <w:t>的</w:t>
      </w:r>
      <w:proofErr w:type="gramEnd"/>
      <w:r>
        <w:rPr>
          <w:rFonts w:ascii="仿宋_GB2312" w:eastAsia="仿宋_GB2312"/>
          <w:sz w:val="32"/>
          <w:szCs w:val="32"/>
        </w:rPr>
        <w:t>方式</w:t>
      </w:r>
      <w:r>
        <w:rPr>
          <w:rFonts w:ascii="仿宋_GB2312" w:eastAsia="仿宋_GB2312" w:hint="eastAsia"/>
          <w:sz w:val="32"/>
          <w:szCs w:val="32"/>
        </w:rPr>
        <w:t>组织</w:t>
      </w:r>
      <w:r>
        <w:rPr>
          <w:rFonts w:ascii="仿宋_GB2312" w:eastAsia="仿宋_GB2312"/>
          <w:sz w:val="32"/>
          <w:szCs w:val="32"/>
        </w:rPr>
        <w:t>，</w:t>
      </w:r>
      <w:r>
        <w:rPr>
          <w:rFonts w:ascii="仿宋_GB2312" w:eastAsia="仿宋_GB2312" w:hint="eastAsia"/>
          <w:sz w:val="32"/>
          <w:szCs w:val="32"/>
        </w:rPr>
        <w:t>受新冠肺炎</w:t>
      </w:r>
      <w:r>
        <w:rPr>
          <w:rFonts w:ascii="仿宋_GB2312" w:eastAsia="仿宋_GB2312"/>
          <w:sz w:val="32"/>
          <w:szCs w:val="32"/>
        </w:rPr>
        <w:t>疫情的</w:t>
      </w:r>
      <w:r>
        <w:rPr>
          <w:rFonts w:ascii="仿宋_GB2312" w:eastAsia="仿宋_GB2312" w:hint="eastAsia"/>
          <w:sz w:val="32"/>
          <w:szCs w:val="32"/>
        </w:rPr>
        <w:t>影响，当前安排</w:t>
      </w:r>
      <w:r>
        <w:rPr>
          <w:rFonts w:ascii="仿宋_GB2312" w:eastAsia="仿宋_GB2312"/>
          <w:sz w:val="32"/>
          <w:szCs w:val="32"/>
        </w:rPr>
        <w:t>考核存在较大风险，具体考核时间</w:t>
      </w:r>
      <w:r>
        <w:rPr>
          <w:rFonts w:ascii="仿宋_GB2312" w:eastAsia="仿宋_GB2312" w:hint="eastAsia"/>
          <w:sz w:val="32"/>
          <w:szCs w:val="32"/>
        </w:rPr>
        <w:t>待定</w:t>
      </w:r>
      <w:r>
        <w:rPr>
          <w:rFonts w:ascii="仿宋_GB2312" w:eastAsia="仿宋_GB2312"/>
          <w:sz w:val="32"/>
          <w:szCs w:val="32"/>
        </w:rPr>
        <w:t>，请关注</w:t>
      </w:r>
      <w:proofErr w:type="gramStart"/>
      <w:r>
        <w:rPr>
          <w:rFonts w:ascii="仿宋_GB2312" w:eastAsia="仿宋_GB2312"/>
          <w:sz w:val="32"/>
          <w:szCs w:val="32"/>
        </w:rPr>
        <w:t>吉林省生态环境厅官网</w:t>
      </w:r>
      <w:r w:rsidR="00CF3830">
        <w:rPr>
          <w:rFonts w:ascii="仿宋_GB2312" w:eastAsia="仿宋_GB2312" w:hint="eastAsia"/>
          <w:sz w:val="32"/>
          <w:szCs w:val="32"/>
        </w:rPr>
        <w:t>及</w:t>
      </w:r>
      <w:proofErr w:type="gramEnd"/>
      <w:r>
        <w:rPr>
          <w:rFonts w:ascii="仿宋_GB2312" w:eastAsia="仿宋_GB2312"/>
          <w:sz w:val="32"/>
          <w:szCs w:val="32"/>
        </w:rPr>
        <w:t>各地辐射工作</w:t>
      </w:r>
      <w:proofErr w:type="gramStart"/>
      <w:r>
        <w:rPr>
          <w:rFonts w:ascii="仿宋_GB2312" w:eastAsia="仿宋_GB2312"/>
          <w:sz w:val="32"/>
          <w:szCs w:val="32"/>
        </w:rPr>
        <w:t>微信群发布</w:t>
      </w:r>
      <w:proofErr w:type="gramEnd"/>
      <w:r>
        <w:rPr>
          <w:rFonts w:ascii="仿宋_GB2312" w:eastAsia="仿宋_GB2312"/>
          <w:sz w:val="32"/>
          <w:szCs w:val="32"/>
        </w:rPr>
        <w:t>的考核计划</w:t>
      </w:r>
      <w:r w:rsidR="00CF3830">
        <w:rPr>
          <w:rFonts w:ascii="仿宋_GB2312" w:eastAsia="仿宋_GB2312" w:hint="eastAsia"/>
          <w:sz w:val="32"/>
          <w:szCs w:val="32"/>
        </w:rPr>
        <w:t>信息</w:t>
      </w:r>
      <w:r w:rsidR="00CF3830">
        <w:rPr>
          <w:rFonts w:ascii="仿宋_GB2312" w:eastAsia="仿宋_GB2312"/>
          <w:sz w:val="32"/>
          <w:szCs w:val="32"/>
        </w:rPr>
        <w:t>。</w:t>
      </w:r>
    </w:p>
    <w:p w:rsidR="008059E3" w:rsidRPr="008059E3" w:rsidRDefault="00957012" w:rsidP="008059E3">
      <w:pPr>
        <w:ind w:firstLineChars="200" w:firstLine="640"/>
        <w:rPr>
          <w:rFonts w:ascii="黑体" w:eastAsia="黑体" w:hAnsi="黑体"/>
          <w:sz w:val="32"/>
          <w:szCs w:val="32"/>
        </w:rPr>
      </w:pPr>
      <w:r>
        <w:rPr>
          <w:rFonts w:ascii="黑体" w:eastAsia="黑体" w:hAnsi="黑体" w:hint="eastAsia"/>
          <w:sz w:val="32"/>
          <w:szCs w:val="32"/>
        </w:rPr>
        <w:t>四</w:t>
      </w:r>
      <w:r w:rsidR="008059E3" w:rsidRPr="008059E3">
        <w:rPr>
          <w:rFonts w:ascii="黑体" w:eastAsia="黑体" w:hAnsi="黑体"/>
          <w:sz w:val="32"/>
          <w:szCs w:val="32"/>
        </w:rPr>
        <w:t>、</w:t>
      </w:r>
      <w:r w:rsidR="008059E3" w:rsidRPr="008059E3">
        <w:rPr>
          <w:rFonts w:ascii="黑体" w:eastAsia="黑体" w:hAnsi="黑体" w:hint="eastAsia"/>
          <w:sz w:val="32"/>
          <w:szCs w:val="32"/>
        </w:rPr>
        <w:t>参加考试</w:t>
      </w:r>
      <w:r w:rsidR="008059E3" w:rsidRPr="008059E3">
        <w:rPr>
          <w:rFonts w:ascii="黑体" w:eastAsia="黑体" w:hAnsi="黑体"/>
          <w:sz w:val="32"/>
          <w:szCs w:val="32"/>
        </w:rPr>
        <w:t>的条件</w:t>
      </w:r>
      <w:r w:rsidR="007F4AB7">
        <w:rPr>
          <w:rFonts w:ascii="黑体" w:eastAsia="黑体" w:hAnsi="黑体" w:hint="eastAsia"/>
          <w:sz w:val="32"/>
          <w:szCs w:val="32"/>
        </w:rPr>
        <w:t>是什么</w:t>
      </w:r>
      <w:r w:rsidR="007F4AB7">
        <w:rPr>
          <w:rFonts w:ascii="黑体" w:eastAsia="黑体" w:hAnsi="黑体"/>
          <w:sz w:val="32"/>
          <w:szCs w:val="32"/>
        </w:rPr>
        <w:t>？</w:t>
      </w:r>
    </w:p>
    <w:p w:rsidR="008059E3" w:rsidRDefault="007F4AB7" w:rsidP="008059E3">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8059E3" w:rsidRPr="00681526">
        <w:rPr>
          <w:rFonts w:ascii="仿宋_GB2312" w:eastAsia="仿宋_GB2312" w:hint="eastAsia"/>
          <w:color w:val="0070C0"/>
          <w:sz w:val="32"/>
          <w:szCs w:val="32"/>
        </w:rPr>
        <w:t>年满16周岁，具备完全民事行为能力</w:t>
      </w:r>
      <w:r w:rsidR="008059E3" w:rsidRPr="008059E3">
        <w:rPr>
          <w:rFonts w:ascii="仿宋_GB2312" w:eastAsia="仿宋_GB2312" w:hint="eastAsia"/>
          <w:sz w:val="32"/>
          <w:szCs w:val="32"/>
        </w:rPr>
        <w:t>；</w:t>
      </w:r>
      <w:r>
        <w:rPr>
          <w:rFonts w:ascii="仿宋_GB2312" w:eastAsia="仿宋_GB2312" w:hint="eastAsia"/>
          <w:sz w:val="32"/>
          <w:szCs w:val="32"/>
        </w:rPr>
        <w:t>2</w:t>
      </w:r>
      <w:r>
        <w:rPr>
          <w:rFonts w:ascii="仿宋_GB2312" w:eastAsia="仿宋_GB2312"/>
          <w:sz w:val="32"/>
          <w:szCs w:val="32"/>
        </w:rPr>
        <w:t>.</w:t>
      </w:r>
      <w:r w:rsidR="008059E3" w:rsidRPr="00681526">
        <w:rPr>
          <w:rFonts w:ascii="仿宋_GB2312" w:eastAsia="仿宋_GB2312" w:hint="eastAsia"/>
          <w:color w:val="0070C0"/>
          <w:sz w:val="32"/>
          <w:szCs w:val="32"/>
        </w:rPr>
        <w:t>从事或准备从事核技术利用辐射相关工作</w:t>
      </w:r>
      <w:r w:rsidR="008059E3" w:rsidRPr="008059E3">
        <w:rPr>
          <w:rFonts w:ascii="仿宋_GB2312" w:eastAsia="仿宋_GB2312" w:hint="eastAsia"/>
          <w:sz w:val="32"/>
          <w:szCs w:val="32"/>
        </w:rPr>
        <w:t>。同时满足以上两个条件的人员</w:t>
      </w:r>
      <w:r w:rsidR="008059E3">
        <w:rPr>
          <w:rFonts w:ascii="仿宋_GB2312" w:eastAsia="仿宋_GB2312" w:hint="eastAsia"/>
          <w:sz w:val="32"/>
          <w:szCs w:val="32"/>
        </w:rPr>
        <w:t>方可</w:t>
      </w:r>
      <w:r w:rsidR="008059E3" w:rsidRPr="008059E3">
        <w:rPr>
          <w:rFonts w:ascii="仿宋_GB2312" w:eastAsia="仿宋_GB2312" w:hint="eastAsia"/>
          <w:sz w:val="32"/>
          <w:szCs w:val="32"/>
        </w:rPr>
        <w:t>参加考核，成绩合格才能从事核技术利用辐射相关工作。</w:t>
      </w:r>
    </w:p>
    <w:p w:rsidR="008059E3" w:rsidRPr="00EC4D6F" w:rsidRDefault="00957012" w:rsidP="008059E3">
      <w:pPr>
        <w:ind w:firstLineChars="200" w:firstLine="640"/>
        <w:rPr>
          <w:rFonts w:ascii="黑体" w:eastAsia="黑体" w:hAnsi="黑体"/>
          <w:sz w:val="32"/>
          <w:szCs w:val="32"/>
        </w:rPr>
      </w:pPr>
      <w:r>
        <w:rPr>
          <w:rFonts w:ascii="黑体" w:eastAsia="黑体" w:hAnsi="黑体" w:hint="eastAsia"/>
          <w:sz w:val="32"/>
          <w:szCs w:val="32"/>
        </w:rPr>
        <w:lastRenderedPageBreak/>
        <w:t>五</w:t>
      </w:r>
      <w:r w:rsidR="008059E3" w:rsidRPr="00EC4D6F">
        <w:rPr>
          <w:rFonts w:ascii="黑体" w:eastAsia="黑体" w:hAnsi="黑体"/>
          <w:sz w:val="32"/>
          <w:szCs w:val="32"/>
        </w:rPr>
        <w:t>、</w:t>
      </w:r>
      <w:r w:rsidR="007F4AB7" w:rsidRPr="00EC4D6F">
        <w:rPr>
          <w:rFonts w:ascii="黑体" w:eastAsia="黑体" w:hAnsi="黑体"/>
          <w:sz w:val="32"/>
          <w:szCs w:val="32"/>
        </w:rPr>
        <w:t>考核</w:t>
      </w:r>
      <w:r w:rsidR="008059E3" w:rsidRPr="00EC4D6F">
        <w:rPr>
          <w:rFonts w:ascii="黑体" w:eastAsia="黑体" w:hAnsi="黑体"/>
          <w:sz w:val="32"/>
          <w:szCs w:val="32"/>
        </w:rPr>
        <w:t>有哪些注意事项</w:t>
      </w:r>
      <w:r w:rsidR="000D508D">
        <w:rPr>
          <w:rFonts w:ascii="黑体" w:eastAsia="黑体" w:hAnsi="黑体" w:hint="eastAsia"/>
          <w:sz w:val="32"/>
          <w:szCs w:val="32"/>
        </w:rPr>
        <w:t>和</w:t>
      </w:r>
      <w:r w:rsidR="000D508D">
        <w:rPr>
          <w:rFonts w:ascii="黑体" w:eastAsia="黑体" w:hAnsi="黑体"/>
          <w:sz w:val="32"/>
          <w:szCs w:val="32"/>
        </w:rPr>
        <w:t>要求</w:t>
      </w:r>
      <w:r w:rsidR="007F4AB7" w:rsidRPr="00EC4D6F">
        <w:rPr>
          <w:rFonts w:ascii="黑体" w:eastAsia="黑体" w:hAnsi="黑体" w:hint="eastAsia"/>
          <w:sz w:val="32"/>
          <w:szCs w:val="32"/>
        </w:rPr>
        <w:t>？</w:t>
      </w:r>
    </w:p>
    <w:p w:rsidR="007F4AB7" w:rsidRDefault="007F4AB7" w:rsidP="000D508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0D508D" w:rsidRPr="000D508D">
        <w:rPr>
          <w:rFonts w:ascii="仿宋_GB2312" w:eastAsia="仿宋_GB2312" w:hint="eastAsia"/>
          <w:sz w:val="32"/>
          <w:szCs w:val="32"/>
        </w:rPr>
        <w:t xml:space="preserve"> </w:t>
      </w:r>
      <w:r w:rsidR="000D508D" w:rsidRPr="007F4AB7">
        <w:rPr>
          <w:rFonts w:ascii="仿宋_GB2312" w:eastAsia="仿宋_GB2312" w:hint="eastAsia"/>
          <w:sz w:val="32"/>
          <w:szCs w:val="32"/>
        </w:rPr>
        <w:t>考生报名后需经考核机构审核，审核通过即报考成功，请于开考前</w:t>
      </w:r>
      <w:r w:rsidR="000D508D" w:rsidRPr="00681526">
        <w:rPr>
          <w:rFonts w:ascii="仿宋_GB2312" w:eastAsia="仿宋_GB2312" w:hint="eastAsia"/>
          <w:color w:val="0070C0"/>
          <w:sz w:val="32"/>
          <w:szCs w:val="32"/>
        </w:rPr>
        <w:t>下载并打印准考证</w:t>
      </w:r>
      <w:r w:rsidR="000D508D" w:rsidRPr="007F4AB7">
        <w:rPr>
          <w:rFonts w:ascii="仿宋_GB2312" w:eastAsia="仿宋_GB2312" w:hint="eastAsia"/>
          <w:sz w:val="32"/>
          <w:szCs w:val="32"/>
        </w:rPr>
        <w:t>，认真核对报名信息，获知具体的考核地点。</w:t>
      </w:r>
    </w:p>
    <w:p w:rsidR="00584EA4" w:rsidRPr="007F4AB7" w:rsidRDefault="00584EA4" w:rsidP="00584EA4">
      <w:pPr>
        <w:ind w:firstLineChars="200" w:firstLine="640"/>
        <w:rPr>
          <w:rFonts w:ascii="仿宋_GB2312" w:eastAsia="仿宋_GB2312"/>
          <w:sz w:val="32"/>
          <w:szCs w:val="32"/>
        </w:rPr>
      </w:pPr>
      <w:r>
        <w:rPr>
          <w:rFonts w:ascii="仿宋_GB2312" w:eastAsia="仿宋_GB2312"/>
          <w:sz w:val="32"/>
          <w:szCs w:val="32"/>
        </w:rPr>
        <w:t>2.</w:t>
      </w:r>
      <w:r w:rsidR="000D508D" w:rsidRPr="007F4AB7">
        <w:rPr>
          <w:rFonts w:ascii="仿宋_GB2312" w:eastAsia="仿宋_GB2312" w:hint="eastAsia"/>
          <w:sz w:val="32"/>
          <w:szCs w:val="32"/>
        </w:rPr>
        <w:t xml:space="preserve"> 核技术利用辐射安全与防护考核为</w:t>
      </w:r>
      <w:r w:rsidR="000D508D" w:rsidRPr="00681526">
        <w:rPr>
          <w:rFonts w:ascii="仿宋_GB2312" w:eastAsia="仿宋_GB2312" w:hint="eastAsia"/>
          <w:color w:val="0070C0"/>
          <w:sz w:val="32"/>
          <w:szCs w:val="32"/>
        </w:rPr>
        <w:t>闭卷考核</w:t>
      </w:r>
      <w:r w:rsidR="000D508D" w:rsidRPr="007F4AB7">
        <w:rPr>
          <w:rFonts w:ascii="仿宋_GB2312" w:eastAsia="仿宋_GB2312" w:hint="eastAsia"/>
          <w:sz w:val="32"/>
          <w:szCs w:val="32"/>
        </w:rPr>
        <w:t>，考核时长为60分钟。</w:t>
      </w:r>
      <w:r w:rsidR="000D508D" w:rsidRPr="00681526">
        <w:rPr>
          <w:rFonts w:ascii="仿宋_GB2312" w:eastAsia="仿宋_GB2312" w:hint="eastAsia"/>
          <w:color w:val="0070C0"/>
          <w:sz w:val="32"/>
          <w:szCs w:val="32"/>
        </w:rPr>
        <w:t>开考20分钟后不得入场；开考30分钟内不得交卷离场</w:t>
      </w:r>
      <w:r w:rsidR="000D508D" w:rsidRPr="007F4AB7">
        <w:rPr>
          <w:rFonts w:ascii="仿宋_GB2312" w:eastAsia="仿宋_GB2312" w:hint="eastAsia"/>
          <w:sz w:val="32"/>
          <w:szCs w:val="32"/>
        </w:rPr>
        <w:t>。考核按照统一计时，迟到扣时的原则进行。</w:t>
      </w:r>
    </w:p>
    <w:p w:rsidR="00584EA4" w:rsidRDefault="00584EA4" w:rsidP="007F4AB7">
      <w:pPr>
        <w:ind w:firstLineChars="200" w:firstLine="640"/>
        <w:rPr>
          <w:rFonts w:ascii="仿宋_GB2312" w:eastAsia="仿宋_GB2312"/>
          <w:sz w:val="32"/>
          <w:szCs w:val="32"/>
        </w:rPr>
      </w:pPr>
      <w:r>
        <w:rPr>
          <w:rFonts w:ascii="仿宋_GB2312" w:eastAsia="仿宋_GB2312"/>
          <w:sz w:val="32"/>
          <w:szCs w:val="32"/>
        </w:rPr>
        <w:t>3</w:t>
      </w:r>
      <w:r w:rsidR="007F4AB7">
        <w:rPr>
          <w:rFonts w:ascii="仿宋_GB2312" w:eastAsia="仿宋_GB2312"/>
          <w:sz w:val="32"/>
          <w:szCs w:val="32"/>
        </w:rPr>
        <w:t>.</w:t>
      </w:r>
      <w:r w:rsidR="000D508D">
        <w:rPr>
          <w:rFonts w:ascii="仿宋_GB2312" w:eastAsia="仿宋_GB2312"/>
          <w:sz w:val="32"/>
          <w:szCs w:val="32"/>
        </w:rPr>
        <w:t xml:space="preserve"> </w:t>
      </w:r>
      <w:r w:rsidR="000D508D" w:rsidRPr="007F4AB7">
        <w:rPr>
          <w:rFonts w:ascii="仿宋_GB2312" w:eastAsia="仿宋_GB2312" w:hint="eastAsia"/>
          <w:sz w:val="32"/>
          <w:szCs w:val="32"/>
        </w:rPr>
        <w:t>考生在进入考场时，除携带演算用笔外，不准携带其他与考核无关的物品。携带的通讯工具、电子设备等应关闭。</w:t>
      </w:r>
    </w:p>
    <w:p w:rsidR="007F4AB7" w:rsidRPr="007F4AB7" w:rsidRDefault="00584EA4" w:rsidP="007F4AB7">
      <w:pPr>
        <w:ind w:firstLineChars="200" w:firstLine="640"/>
        <w:rPr>
          <w:rFonts w:ascii="仿宋_GB2312" w:eastAsia="仿宋_GB2312"/>
          <w:sz w:val="32"/>
          <w:szCs w:val="32"/>
        </w:rPr>
      </w:pPr>
      <w:r>
        <w:rPr>
          <w:rFonts w:ascii="仿宋_GB2312" w:eastAsia="仿宋_GB2312"/>
          <w:sz w:val="32"/>
          <w:szCs w:val="32"/>
        </w:rPr>
        <w:t>4.</w:t>
      </w:r>
      <w:r w:rsidR="000D508D" w:rsidRPr="007F4AB7">
        <w:rPr>
          <w:rFonts w:ascii="仿宋_GB2312" w:eastAsia="仿宋_GB2312" w:hint="eastAsia"/>
          <w:sz w:val="32"/>
          <w:szCs w:val="32"/>
        </w:rPr>
        <w:t xml:space="preserve"> 考核结束5个工作日后考生可</w:t>
      </w:r>
      <w:proofErr w:type="gramStart"/>
      <w:r w:rsidR="000D508D" w:rsidRPr="007F4AB7">
        <w:rPr>
          <w:rFonts w:ascii="仿宋_GB2312" w:eastAsia="仿宋_GB2312" w:hint="eastAsia"/>
          <w:sz w:val="32"/>
          <w:szCs w:val="32"/>
        </w:rPr>
        <w:t>登录微信报名</w:t>
      </w:r>
      <w:proofErr w:type="gramEnd"/>
      <w:r w:rsidR="000D508D" w:rsidRPr="007F4AB7">
        <w:rPr>
          <w:rFonts w:ascii="仿宋_GB2312" w:eastAsia="仿宋_GB2312" w:hint="eastAsia"/>
          <w:sz w:val="32"/>
          <w:szCs w:val="32"/>
        </w:rPr>
        <w:t>小程序或国家核技术利用辐射安全与防护培训平台，查看个人考核结果。考核成绩全国有效，考核合格者可在小程序取得核技术利用辐射安全与防护考核成绩报告单（电子版、可下载，等同以前的“辐射安全与防护培训合格证”）。</w:t>
      </w:r>
    </w:p>
    <w:p w:rsidR="000D508D" w:rsidRPr="000D508D" w:rsidRDefault="00957012" w:rsidP="000D508D">
      <w:pPr>
        <w:ind w:firstLineChars="200" w:firstLine="640"/>
        <w:rPr>
          <w:rFonts w:ascii="黑体" w:eastAsia="黑体" w:hAnsi="黑体"/>
          <w:sz w:val="32"/>
          <w:szCs w:val="32"/>
        </w:rPr>
      </w:pPr>
      <w:r>
        <w:rPr>
          <w:rFonts w:ascii="黑体" w:eastAsia="黑体" w:hAnsi="黑体" w:hint="eastAsia"/>
          <w:sz w:val="32"/>
          <w:szCs w:val="32"/>
        </w:rPr>
        <w:t>六</w:t>
      </w:r>
      <w:r w:rsidR="00584EA4" w:rsidRPr="00EC4D6F">
        <w:rPr>
          <w:rFonts w:ascii="黑体" w:eastAsia="黑体" w:hAnsi="黑体" w:hint="eastAsia"/>
          <w:sz w:val="32"/>
          <w:szCs w:val="32"/>
        </w:rPr>
        <w:t>、</w:t>
      </w:r>
      <w:r w:rsidR="000D508D" w:rsidRPr="000D508D">
        <w:rPr>
          <w:rFonts w:ascii="黑体" w:eastAsia="黑体" w:hAnsi="黑体" w:hint="eastAsia"/>
          <w:sz w:val="32"/>
          <w:szCs w:val="32"/>
        </w:rPr>
        <w:t>考核</w:t>
      </w:r>
      <w:r w:rsidR="000D508D">
        <w:rPr>
          <w:rFonts w:ascii="黑体" w:eastAsia="黑体" w:hAnsi="黑体" w:hint="eastAsia"/>
          <w:sz w:val="32"/>
          <w:szCs w:val="32"/>
        </w:rPr>
        <w:t>有哪些题型</w:t>
      </w:r>
      <w:r w:rsidR="000D508D">
        <w:rPr>
          <w:rFonts w:ascii="黑体" w:eastAsia="黑体" w:hAnsi="黑体"/>
          <w:sz w:val="32"/>
          <w:szCs w:val="32"/>
        </w:rPr>
        <w:t>？</w:t>
      </w:r>
    </w:p>
    <w:p w:rsidR="000D508D" w:rsidRDefault="000D508D" w:rsidP="000D508D">
      <w:pPr>
        <w:ind w:firstLineChars="200" w:firstLine="640"/>
        <w:rPr>
          <w:rFonts w:ascii="仿宋_GB2312" w:eastAsia="仿宋_GB2312"/>
          <w:sz w:val="32"/>
          <w:szCs w:val="32"/>
        </w:rPr>
      </w:pPr>
      <w:r w:rsidRPr="00EC4D6F">
        <w:rPr>
          <w:rFonts w:ascii="仿宋_GB2312" w:eastAsia="仿宋_GB2312" w:hint="eastAsia"/>
          <w:sz w:val="32"/>
          <w:szCs w:val="32"/>
        </w:rPr>
        <w:t>辐射安全与防护考核题型为客观题，分为单项选择和多项选择题。单项选择题要求从备选项中选择一个最符合题意的选项。多项选择题要求从备选项中选择两个或两个以上符合题意的选项，错选不得分；漏选，则所选的每个选项得1分。试卷总分120分，含40道单项选择题（每题2分）和10道多项选择题（每题4分），考核时长为</w:t>
      </w:r>
      <w:r w:rsidR="00681526">
        <w:rPr>
          <w:rFonts w:ascii="仿宋_GB2312" w:eastAsia="仿宋_GB2312" w:hint="eastAsia"/>
          <w:sz w:val="32"/>
          <w:szCs w:val="32"/>
        </w:rPr>
        <w:t>1</w:t>
      </w:r>
      <w:r w:rsidRPr="00EC4D6F">
        <w:rPr>
          <w:rFonts w:ascii="仿宋_GB2312" w:eastAsia="仿宋_GB2312" w:hint="eastAsia"/>
          <w:sz w:val="32"/>
          <w:szCs w:val="32"/>
        </w:rPr>
        <w:t>小时，72分及格。</w:t>
      </w:r>
    </w:p>
    <w:p w:rsidR="00584EA4" w:rsidRPr="00EC4D6F" w:rsidRDefault="00584EA4" w:rsidP="000D508D">
      <w:pPr>
        <w:jc w:val="center"/>
        <w:rPr>
          <w:rFonts w:ascii="黑体" w:eastAsia="黑体" w:hAnsi="黑体"/>
          <w:sz w:val="32"/>
          <w:szCs w:val="32"/>
        </w:rPr>
      </w:pPr>
      <w:r w:rsidRPr="00EC4D6F">
        <w:rPr>
          <w:rFonts w:ascii="黑体" w:eastAsia="黑体" w:hAnsi="黑体" w:hint="eastAsia"/>
          <w:sz w:val="32"/>
          <w:szCs w:val="32"/>
        </w:rPr>
        <w:t>不同类别</w:t>
      </w:r>
      <w:r w:rsidRPr="00EC4D6F">
        <w:rPr>
          <w:rFonts w:ascii="黑体" w:eastAsia="黑体" w:hAnsi="黑体"/>
          <w:sz w:val="32"/>
          <w:szCs w:val="32"/>
        </w:rPr>
        <w:t>考试的分值</w:t>
      </w:r>
      <w:r w:rsidR="001453BC" w:rsidRPr="00EC4D6F">
        <w:rPr>
          <w:rFonts w:ascii="黑体" w:eastAsia="黑体" w:hAnsi="黑体" w:hint="eastAsia"/>
          <w:sz w:val="32"/>
          <w:szCs w:val="32"/>
        </w:rPr>
        <w:t>比例</w:t>
      </w:r>
    </w:p>
    <w:tbl>
      <w:tblPr>
        <w:tblStyle w:val="a3"/>
        <w:tblW w:w="94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815"/>
        <w:gridCol w:w="1559"/>
        <w:gridCol w:w="1559"/>
        <w:gridCol w:w="1559"/>
      </w:tblGrid>
      <w:tr w:rsidR="00584EA4" w:rsidTr="00EC4D6F">
        <w:trPr>
          <w:trHeight w:val="530"/>
        </w:trPr>
        <w:tc>
          <w:tcPr>
            <w:tcW w:w="4815" w:type="dxa"/>
            <w:vMerge w:val="restart"/>
            <w:vAlign w:val="center"/>
          </w:tcPr>
          <w:p w:rsidR="00584EA4" w:rsidRPr="001453BC" w:rsidRDefault="00584EA4" w:rsidP="001453BC">
            <w:pPr>
              <w:jc w:val="center"/>
              <w:rPr>
                <w:rFonts w:ascii="黑体" w:eastAsia="黑体" w:hAnsi="黑体"/>
                <w:sz w:val="28"/>
                <w:szCs w:val="28"/>
              </w:rPr>
            </w:pPr>
            <w:r w:rsidRPr="001453BC">
              <w:rPr>
                <w:rFonts w:ascii="黑体" w:eastAsia="黑体" w:hAnsi="黑体" w:hint="eastAsia"/>
                <w:sz w:val="28"/>
                <w:szCs w:val="28"/>
              </w:rPr>
              <w:t>考核</w:t>
            </w:r>
            <w:r w:rsidRPr="001453BC">
              <w:rPr>
                <w:rFonts w:ascii="黑体" w:eastAsia="黑体" w:hAnsi="黑体"/>
                <w:sz w:val="28"/>
                <w:szCs w:val="28"/>
              </w:rPr>
              <w:t>分类</w:t>
            </w:r>
          </w:p>
        </w:tc>
        <w:tc>
          <w:tcPr>
            <w:tcW w:w="4677" w:type="dxa"/>
            <w:gridSpan w:val="3"/>
            <w:vAlign w:val="center"/>
          </w:tcPr>
          <w:p w:rsidR="00584EA4" w:rsidRPr="001453BC" w:rsidRDefault="00584EA4" w:rsidP="001453BC">
            <w:pPr>
              <w:jc w:val="center"/>
              <w:rPr>
                <w:rFonts w:ascii="黑体" w:eastAsia="黑体" w:hAnsi="黑体"/>
                <w:sz w:val="28"/>
                <w:szCs w:val="28"/>
              </w:rPr>
            </w:pPr>
            <w:r w:rsidRPr="001453BC">
              <w:rPr>
                <w:rFonts w:ascii="黑体" w:eastAsia="黑体" w:hAnsi="黑体" w:hint="eastAsia"/>
                <w:sz w:val="28"/>
                <w:szCs w:val="28"/>
              </w:rPr>
              <w:t>分值</w:t>
            </w:r>
            <w:r w:rsidRPr="001453BC">
              <w:rPr>
                <w:rFonts w:ascii="黑体" w:eastAsia="黑体" w:hAnsi="黑体"/>
                <w:sz w:val="28"/>
                <w:szCs w:val="28"/>
              </w:rPr>
              <w:t>比例</w:t>
            </w:r>
          </w:p>
        </w:tc>
      </w:tr>
      <w:tr w:rsidR="00584EA4" w:rsidTr="00EC4D6F">
        <w:trPr>
          <w:trHeight w:val="530"/>
        </w:trPr>
        <w:tc>
          <w:tcPr>
            <w:tcW w:w="4815" w:type="dxa"/>
            <w:vMerge/>
            <w:vAlign w:val="center"/>
          </w:tcPr>
          <w:p w:rsidR="00584EA4" w:rsidRPr="001453BC" w:rsidRDefault="00584EA4" w:rsidP="001453BC">
            <w:pPr>
              <w:jc w:val="center"/>
              <w:rPr>
                <w:rFonts w:ascii="黑体" w:eastAsia="黑体" w:hAnsi="黑体"/>
                <w:sz w:val="32"/>
                <w:szCs w:val="32"/>
              </w:rPr>
            </w:pPr>
          </w:p>
        </w:tc>
        <w:tc>
          <w:tcPr>
            <w:tcW w:w="1559" w:type="dxa"/>
            <w:vAlign w:val="center"/>
          </w:tcPr>
          <w:p w:rsidR="00584EA4" w:rsidRPr="001453BC" w:rsidRDefault="001453BC" w:rsidP="001453BC">
            <w:pPr>
              <w:jc w:val="center"/>
              <w:rPr>
                <w:rFonts w:ascii="黑体" w:eastAsia="黑体" w:hAnsi="黑体"/>
                <w:sz w:val="28"/>
                <w:szCs w:val="28"/>
              </w:rPr>
            </w:pPr>
            <w:r w:rsidRPr="001453BC">
              <w:rPr>
                <w:rFonts w:ascii="黑体" w:eastAsia="黑体" w:hAnsi="黑体" w:hint="eastAsia"/>
                <w:sz w:val="28"/>
                <w:szCs w:val="28"/>
              </w:rPr>
              <w:t>法律</w:t>
            </w:r>
          </w:p>
        </w:tc>
        <w:tc>
          <w:tcPr>
            <w:tcW w:w="1559" w:type="dxa"/>
            <w:vAlign w:val="center"/>
          </w:tcPr>
          <w:p w:rsidR="00584EA4" w:rsidRPr="001453BC" w:rsidRDefault="001453BC" w:rsidP="001453BC">
            <w:pPr>
              <w:jc w:val="center"/>
              <w:rPr>
                <w:rFonts w:ascii="黑体" w:eastAsia="黑体" w:hAnsi="黑体"/>
                <w:sz w:val="28"/>
                <w:szCs w:val="28"/>
              </w:rPr>
            </w:pPr>
            <w:r w:rsidRPr="001453BC">
              <w:rPr>
                <w:rFonts w:ascii="黑体" w:eastAsia="黑体" w:hAnsi="黑体" w:hint="eastAsia"/>
                <w:sz w:val="28"/>
                <w:szCs w:val="28"/>
              </w:rPr>
              <w:t>基础</w:t>
            </w:r>
          </w:p>
        </w:tc>
        <w:tc>
          <w:tcPr>
            <w:tcW w:w="1559" w:type="dxa"/>
            <w:vAlign w:val="center"/>
          </w:tcPr>
          <w:p w:rsidR="00584EA4" w:rsidRPr="001453BC" w:rsidRDefault="001453BC" w:rsidP="001453BC">
            <w:pPr>
              <w:jc w:val="center"/>
              <w:rPr>
                <w:rFonts w:ascii="黑体" w:eastAsia="黑体" w:hAnsi="黑体"/>
                <w:sz w:val="28"/>
                <w:szCs w:val="28"/>
              </w:rPr>
            </w:pPr>
            <w:r w:rsidRPr="001453BC">
              <w:rPr>
                <w:rFonts w:ascii="黑体" w:eastAsia="黑体" w:hAnsi="黑体" w:hint="eastAsia"/>
                <w:sz w:val="28"/>
                <w:szCs w:val="28"/>
              </w:rPr>
              <w:t>专业</w:t>
            </w:r>
            <w:r w:rsidRPr="001453BC">
              <w:rPr>
                <w:rFonts w:ascii="黑体" w:eastAsia="黑体" w:hAnsi="黑体"/>
                <w:sz w:val="28"/>
                <w:szCs w:val="28"/>
              </w:rPr>
              <w:t>实务</w:t>
            </w:r>
          </w:p>
        </w:tc>
      </w:tr>
      <w:tr w:rsidR="00584EA4" w:rsidTr="00EC4D6F">
        <w:trPr>
          <w:trHeight w:val="530"/>
        </w:trPr>
        <w:tc>
          <w:tcPr>
            <w:tcW w:w="4815" w:type="dxa"/>
            <w:vAlign w:val="center"/>
          </w:tcPr>
          <w:p w:rsidR="00584EA4"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医用X射线诊断与介入放射学</w:t>
            </w:r>
          </w:p>
        </w:tc>
        <w:tc>
          <w:tcPr>
            <w:tcW w:w="1559" w:type="dxa"/>
            <w:vAlign w:val="center"/>
          </w:tcPr>
          <w:p w:rsidR="00584EA4"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584EA4"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584EA4"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17"/>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放射治疗</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30"/>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核医学</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30"/>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医学其它</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20</w:t>
            </w:r>
            <w:r w:rsidRPr="00EC4D6F">
              <w:rPr>
                <w:rFonts w:ascii="仿宋_GB2312" w:eastAsia="仿宋_GB2312"/>
                <w:sz w:val="28"/>
                <w:szCs w:val="28"/>
              </w:rPr>
              <w:t>%</w:t>
            </w:r>
          </w:p>
        </w:tc>
      </w:tr>
      <w:tr w:rsidR="001453BC" w:rsidTr="00EC4D6F">
        <w:trPr>
          <w:trHeight w:val="517"/>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核子仪</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30"/>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放射性测井</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17"/>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X射线探伤</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30"/>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伽马射线探伤</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30"/>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电子加速器辐照</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42"/>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伽马辐照</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30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r>
      <w:tr w:rsidR="001453BC" w:rsidTr="00EC4D6F">
        <w:trPr>
          <w:trHeight w:val="542"/>
        </w:trPr>
        <w:tc>
          <w:tcPr>
            <w:tcW w:w="4815"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非医学其它</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40</w:t>
            </w:r>
            <w:r w:rsidRPr="00EC4D6F">
              <w:rPr>
                <w:rFonts w:ascii="仿宋_GB2312" w:eastAsia="仿宋_GB2312"/>
                <w:sz w:val="28"/>
                <w:szCs w:val="28"/>
              </w:rPr>
              <w:t>%</w:t>
            </w:r>
          </w:p>
        </w:tc>
        <w:tc>
          <w:tcPr>
            <w:tcW w:w="1559" w:type="dxa"/>
            <w:vAlign w:val="center"/>
          </w:tcPr>
          <w:p w:rsidR="001453BC" w:rsidRPr="00EC4D6F" w:rsidRDefault="001453BC" w:rsidP="00EC4D6F">
            <w:pPr>
              <w:spacing w:line="360" w:lineRule="exact"/>
              <w:jc w:val="center"/>
              <w:rPr>
                <w:rFonts w:ascii="仿宋_GB2312" w:eastAsia="仿宋_GB2312"/>
                <w:sz w:val="28"/>
                <w:szCs w:val="28"/>
              </w:rPr>
            </w:pPr>
            <w:r w:rsidRPr="00EC4D6F">
              <w:rPr>
                <w:rFonts w:ascii="仿宋_GB2312" w:eastAsia="仿宋_GB2312" w:hint="eastAsia"/>
                <w:sz w:val="28"/>
                <w:szCs w:val="28"/>
              </w:rPr>
              <w:t>20</w:t>
            </w:r>
            <w:r w:rsidRPr="00EC4D6F">
              <w:rPr>
                <w:rFonts w:ascii="仿宋_GB2312" w:eastAsia="仿宋_GB2312"/>
                <w:sz w:val="28"/>
                <w:szCs w:val="28"/>
              </w:rPr>
              <w:t>%</w:t>
            </w:r>
          </w:p>
        </w:tc>
      </w:tr>
    </w:tbl>
    <w:p w:rsidR="00EC4D6F" w:rsidRPr="00213EC5" w:rsidRDefault="00957012" w:rsidP="000D508D">
      <w:pPr>
        <w:ind w:firstLineChars="200" w:firstLine="640"/>
        <w:rPr>
          <w:rFonts w:ascii="黑体" w:eastAsia="黑体" w:hAnsi="黑体"/>
          <w:sz w:val="32"/>
          <w:szCs w:val="32"/>
        </w:rPr>
      </w:pPr>
      <w:r>
        <w:rPr>
          <w:rFonts w:ascii="黑体" w:eastAsia="黑体" w:hAnsi="黑体" w:hint="eastAsia"/>
          <w:sz w:val="32"/>
          <w:szCs w:val="32"/>
        </w:rPr>
        <w:t>七</w:t>
      </w:r>
      <w:r w:rsidR="000D508D" w:rsidRPr="00213EC5">
        <w:rPr>
          <w:rFonts w:ascii="黑体" w:eastAsia="黑体" w:hAnsi="黑体"/>
          <w:sz w:val="32"/>
          <w:szCs w:val="32"/>
        </w:rPr>
        <w:t>、</w:t>
      </w:r>
      <w:r>
        <w:rPr>
          <w:rFonts w:ascii="黑体" w:eastAsia="黑体" w:hAnsi="黑体" w:hint="eastAsia"/>
          <w:sz w:val="32"/>
          <w:szCs w:val="32"/>
        </w:rPr>
        <w:t>报名</w:t>
      </w:r>
      <w:r>
        <w:rPr>
          <w:rFonts w:ascii="黑体" w:eastAsia="黑体" w:hAnsi="黑体"/>
          <w:sz w:val="32"/>
          <w:szCs w:val="32"/>
        </w:rPr>
        <w:t>需要提供的</w:t>
      </w:r>
      <w:r w:rsidR="000D508D" w:rsidRPr="00213EC5">
        <w:rPr>
          <w:rFonts w:ascii="黑体" w:eastAsia="黑体" w:hAnsi="黑体" w:hint="eastAsia"/>
          <w:sz w:val="32"/>
          <w:szCs w:val="32"/>
        </w:rPr>
        <w:t>照片</w:t>
      </w:r>
      <w:r>
        <w:rPr>
          <w:rFonts w:ascii="黑体" w:eastAsia="黑体" w:hAnsi="黑体" w:hint="eastAsia"/>
          <w:sz w:val="32"/>
          <w:szCs w:val="32"/>
        </w:rPr>
        <w:t>有什么要求</w:t>
      </w:r>
      <w:r w:rsidR="000D508D" w:rsidRPr="00213EC5">
        <w:rPr>
          <w:rFonts w:ascii="黑体" w:eastAsia="黑体" w:hAnsi="黑体"/>
          <w:sz w:val="32"/>
          <w:szCs w:val="32"/>
        </w:rPr>
        <w:t>？</w:t>
      </w:r>
    </w:p>
    <w:p w:rsidR="000D508D" w:rsidRPr="000D508D" w:rsidRDefault="000D508D" w:rsidP="00213EC5">
      <w:pPr>
        <w:pStyle w:val="a4"/>
        <w:spacing w:before="0" w:beforeAutospacing="0" w:after="0" w:afterAutospacing="0" w:line="420" w:lineRule="atLeast"/>
        <w:ind w:firstLineChars="200" w:firstLine="640"/>
        <w:jc w:val="both"/>
        <w:rPr>
          <w:rFonts w:ascii="仿宋_GB2312" w:eastAsia="仿宋_GB2312" w:hAnsiTheme="minorHAnsi" w:cstheme="minorBidi"/>
          <w:kern w:val="2"/>
          <w:sz w:val="32"/>
          <w:szCs w:val="32"/>
        </w:rPr>
      </w:pPr>
      <w:r w:rsidRPr="000D508D">
        <w:rPr>
          <w:rFonts w:ascii="仿宋_GB2312" w:eastAsia="仿宋_GB2312" w:hAnsiTheme="minorHAnsi" w:cstheme="minorBidi" w:hint="eastAsia"/>
          <w:kern w:val="2"/>
          <w:sz w:val="32"/>
          <w:szCs w:val="32"/>
        </w:rPr>
        <w:t>请考生严格按照报名照片尺寸与质量要求上传照片：</w:t>
      </w:r>
    </w:p>
    <w:p w:rsidR="00213EC5" w:rsidRDefault="00213EC5" w:rsidP="00213EC5">
      <w:pPr>
        <w:pStyle w:val="a4"/>
        <w:spacing w:before="0" w:beforeAutospacing="0" w:after="0" w:afterAutospacing="0" w:line="420" w:lineRule="atLeast"/>
        <w:ind w:firstLine="480"/>
        <w:jc w:val="center"/>
        <w:rPr>
          <w:rFonts w:ascii="仿宋_GB2312" w:eastAsia="仿宋_GB2312" w:hAnsiTheme="minorHAnsi" w:cstheme="minorBidi"/>
          <w:kern w:val="2"/>
          <w:sz w:val="32"/>
          <w:szCs w:val="32"/>
        </w:rPr>
      </w:pPr>
      <w:r>
        <w:rPr>
          <w:rFonts w:ascii="仿宋_GB2312" w:eastAsia="仿宋_GB2312" w:hint="eastAsia"/>
          <w:noProof/>
          <w:sz w:val="32"/>
          <w:szCs w:val="32"/>
        </w:rPr>
        <w:lastRenderedPageBreak/>
        <w:drawing>
          <wp:inline distT="0" distB="0" distL="0" distR="0" wp14:anchorId="1B45CF3C" wp14:editId="602BF428">
            <wp:extent cx="3143250" cy="461442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00514114937.png"/>
                    <pic:cNvPicPr/>
                  </pic:nvPicPr>
                  <pic:blipFill>
                    <a:blip r:embed="rId9">
                      <a:extLst>
                        <a:ext uri="{28A0092B-C50C-407E-A947-70E740481C1C}">
                          <a14:useLocalDpi xmlns:a14="http://schemas.microsoft.com/office/drawing/2010/main" val="0"/>
                        </a:ext>
                      </a:extLst>
                    </a:blip>
                    <a:stretch>
                      <a:fillRect/>
                    </a:stretch>
                  </pic:blipFill>
                  <pic:spPr>
                    <a:xfrm>
                      <a:off x="0" y="0"/>
                      <a:ext cx="3151230" cy="4626142"/>
                    </a:xfrm>
                    <a:prstGeom prst="rect">
                      <a:avLst/>
                    </a:prstGeom>
                  </pic:spPr>
                </pic:pic>
              </a:graphicData>
            </a:graphic>
          </wp:inline>
        </w:drawing>
      </w:r>
    </w:p>
    <w:p w:rsidR="000D508D" w:rsidRPr="000D508D" w:rsidRDefault="000D508D" w:rsidP="000D508D">
      <w:pPr>
        <w:pStyle w:val="a4"/>
        <w:spacing w:before="0" w:beforeAutospacing="0" w:after="0" w:afterAutospacing="0" w:line="420" w:lineRule="atLeast"/>
        <w:ind w:firstLine="480"/>
        <w:jc w:val="both"/>
        <w:rPr>
          <w:rFonts w:ascii="仿宋_GB2312" w:eastAsia="仿宋_GB2312" w:hAnsiTheme="minorHAnsi" w:cstheme="minorBidi"/>
          <w:kern w:val="2"/>
          <w:sz w:val="32"/>
          <w:szCs w:val="32"/>
        </w:rPr>
      </w:pPr>
      <w:r w:rsidRPr="000D508D">
        <w:rPr>
          <w:rFonts w:ascii="仿宋_GB2312" w:eastAsia="仿宋_GB2312" w:hAnsiTheme="minorHAnsi" w:cstheme="minorBidi"/>
          <w:kern w:val="2"/>
          <w:sz w:val="32"/>
          <w:szCs w:val="32"/>
        </w:rPr>
        <w:t>报名照片</w:t>
      </w:r>
      <w:r w:rsidRPr="00681526">
        <w:rPr>
          <w:rFonts w:ascii="仿宋_GB2312" w:eastAsia="仿宋_GB2312" w:hAnsiTheme="minorHAnsi" w:cstheme="minorBidi"/>
          <w:b/>
          <w:bCs/>
          <w:color w:val="0070C0"/>
          <w:kern w:val="2"/>
          <w:sz w:val="32"/>
          <w:szCs w:val="32"/>
        </w:rPr>
        <w:t>必须是正规的电子证件照，应为个人近期免冠（不戴帽子）白底、蓝底或红底标准两寸电子证件照。不得随意拍照上传。</w:t>
      </w:r>
      <w:r w:rsidRPr="000D508D">
        <w:rPr>
          <w:rFonts w:ascii="仿宋_GB2312" w:eastAsia="仿宋_GB2312" w:hAnsiTheme="minorHAnsi" w:cstheme="minorBidi" w:hint="eastAsia"/>
          <w:kern w:val="2"/>
          <w:sz w:val="32"/>
          <w:szCs w:val="32"/>
        </w:rPr>
        <w:t>不得使用翻拍的证件照或其他生活照、艺术照。照片需要包含整个面部、耳朵、颈部和肩膀，</w:t>
      </w:r>
      <w:proofErr w:type="gramStart"/>
      <w:r w:rsidRPr="000D508D">
        <w:rPr>
          <w:rFonts w:ascii="仿宋_GB2312" w:eastAsia="仿宋_GB2312" w:hAnsiTheme="minorHAnsi" w:cstheme="minorBidi" w:hint="eastAsia"/>
          <w:kern w:val="2"/>
          <w:sz w:val="32"/>
          <w:szCs w:val="32"/>
        </w:rPr>
        <w:t>不</w:t>
      </w:r>
      <w:proofErr w:type="gramEnd"/>
      <w:r w:rsidRPr="000D508D">
        <w:rPr>
          <w:rFonts w:ascii="仿宋_GB2312" w:eastAsia="仿宋_GB2312" w:hAnsiTheme="minorHAnsi" w:cstheme="minorBidi" w:hint="eastAsia"/>
          <w:kern w:val="2"/>
          <w:sz w:val="32"/>
          <w:szCs w:val="32"/>
        </w:rPr>
        <w:t>闭眼，直视镜头。两寸</w:t>
      </w:r>
      <w:r w:rsidRPr="000D508D">
        <w:rPr>
          <w:rFonts w:ascii="仿宋_GB2312" w:eastAsia="仿宋_GB2312" w:hAnsiTheme="minorHAnsi" w:cstheme="minorBidi"/>
          <w:kern w:val="2"/>
          <w:sz w:val="32"/>
          <w:szCs w:val="32"/>
        </w:rPr>
        <w:t>证件照</w:t>
      </w:r>
      <w:r w:rsidRPr="00681526">
        <w:rPr>
          <w:rFonts w:ascii="仿宋_GB2312" w:eastAsia="仿宋_GB2312" w:hAnsiTheme="minorHAnsi" w:cstheme="minorBidi"/>
          <w:b/>
          <w:bCs/>
          <w:color w:val="0070C0"/>
          <w:kern w:val="2"/>
          <w:sz w:val="32"/>
          <w:szCs w:val="32"/>
        </w:rPr>
        <w:t>尺寸为3.5*5.3cm，分辨率最低300dpi，对应的像素为413*626像素，照片存储大小不超过200KB。</w:t>
      </w:r>
      <w:r w:rsidRPr="000D508D">
        <w:rPr>
          <w:rFonts w:ascii="仿宋_GB2312" w:eastAsia="仿宋_GB2312" w:hAnsiTheme="minorHAnsi" w:cstheme="minorBidi"/>
          <w:kern w:val="2"/>
          <w:sz w:val="32"/>
          <w:szCs w:val="32"/>
        </w:rPr>
        <w:t>考核系统支持常见的</w:t>
      </w:r>
      <w:r w:rsidRPr="00681526">
        <w:rPr>
          <w:rFonts w:ascii="仿宋_GB2312" w:eastAsia="仿宋_GB2312" w:hAnsiTheme="minorHAnsi" w:cstheme="minorBidi"/>
          <w:color w:val="0070C0"/>
          <w:kern w:val="2"/>
          <w:sz w:val="32"/>
          <w:szCs w:val="32"/>
        </w:rPr>
        <w:t>JPG、BMP、PNG、JIF照片格式</w:t>
      </w:r>
      <w:r w:rsidRPr="000D508D">
        <w:rPr>
          <w:rFonts w:ascii="仿宋_GB2312" w:eastAsia="仿宋_GB2312" w:hAnsiTheme="minorHAnsi" w:cstheme="minorBidi"/>
          <w:kern w:val="2"/>
          <w:sz w:val="32"/>
          <w:szCs w:val="32"/>
        </w:rPr>
        <w:t>，并支持对已有照片进行裁剪。请考生认真按照要求参照</w:t>
      </w:r>
      <w:r w:rsidR="00213EC5">
        <w:rPr>
          <w:rFonts w:ascii="仿宋_GB2312" w:eastAsia="仿宋_GB2312" w:hAnsiTheme="minorHAnsi" w:cstheme="minorBidi" w:hint="eastAsia"/>
          <w:kern w:val="2"/>
          <w:sz w:val="32"/>
          <w:szCs w:val="32"/>
        </w:rPr>
        <w:t>上</w:t>
      </w:r>
      <w:r w:rsidRPr="000D508D">
        <w:rPr>
          <w:rFonts w:ascii="仿宋_GB2312" w:eastAsia="仿宋_GB2312" w:hAnsiTheme="minorHAnsi" w:cstheme="minorBidi"/>
          <w:kern w:val="2"/>
          <w:sz w:val="32"/>
          <w:szCs w:val="32"/>
        </w:rPr>
        <w:t>图示例上传照片，避免报名审核不通过。</w:t>
      </w:r>
    </w:p>
    <w:p w:rsidR="000D508D" w:rsidRPr="000D508D" w:rsidRDefault="000D508D" w:rsidP="00DA309D">
      <w:pPr>
        <w:rPr>
          <w:rFonts w:ascii="仿宋_GB2312" w:eastAsia="仿宋_GB2312"/>
          <w:sz w:val="32"/>
          <w:szCs w:val="32"/>
        </w:rPr>
      </w:pPr>
    </w:p>
    <w:p w:rsidR="00EC4D6F" w:rsidRPr="007F4AB7" w:rsidRDefault="00EC4D6F" w:rsidP="00EC4D6F">
      <w:pPr>
        <w:ind w:firstLineChars="200" w:firstLine="640"/>
        <w:rPr>
          <w:rFonts w:ascii="仿宋_GB2312" w:eastAsia="仿宋_GB2312"/>
          <w:sz w:val="32"/>
          <w:szCs w:val="32"/>
        </w:rPr>
      </w:pPr>
      <w:r>
        <w:rPr>
          <w:rFonts w:ascii="仿宋_GB2312" w:eastAsia="仿宋_GB2312" w:hint="eastAsia"/>
          <w:sz w:val="32"/>
          <w:szCs w:val="32"/>
        </w:rPr>
        <w:t xml:space="preserve">                                               </w:t>
      </w:r>
    </w:p>
    <w:sectPr w:rsidR="00EC4D6F" w:rsidRPr="007F4AB7" w:rsidSect="001453BC">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0C" w:rsidRDefault="0099680C" w:rsidP="00202C6E">
      <w:r>
        <w:separator/>
      </w:r>
    </w:p>
  </w:endnote>
  <w:endnote w:type="continuationSeparator" w:id="0">
    <w:p w:rsidR="0099680C" w:rsidRDefault="0099680C" w:rsidP="0020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751774"/>
      <w:docPartObj>
        <w:docPartGallery w:val="Page Numbers (Bottom of Page)"/>
        <w:docPartUnique/>
      </w:docPartObj>
    </w:sdtPr>
    <w:sdtEndPr/>
    <w:sdtContent>
      <w:p w:rsidR="00202C6E" w:rsidRDefault="00202C6E">
        <w:pPr>
          <w:pStyle w:val="a8"/>
          <w:jc w:val="center"/>
        </w:pPr>
        <w:r>
          <w:fldChar w:fldCharType="begin"/>
        </w:r>
        <w:r>
          <w:instrText>PAGE   \* MERGEFORMAT</w:instrText>
        </w:r>
        <w:r>
          <w:fldChar w:fldCharType="separate"/>
        </w:r>
        <w:r w:rsidR="0016605F" w:rsidRPr="0016605F">
          <w:rPr>
            <w:noProof/>
            <w:lang w:val="zh-CN"/>
          </w:rPr>
          <w:t>1</w:t>
        </w:r>
        <w:r>
          <w:fldChar w:fldCharType="end"/>
        </w:r>
      </w:p>
    </w:sdtContent>
  </w:sdt>
  <w:p w:rsidR="00202C6E" w:rsidRDefault="00202C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0C" w:rsidRDefault="0099680C" w:rsidP="00202C6E">
      <w:r>
        <w:separator/>
      </w:r>
    </w:p>
  </w:footnote>
  <w:footnote w:type="continuationSeparator" w:id="0">
    <w:p w:rsidR="0099680C" w:rsidRDefault="0099680C" w:rsidP="00202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1F"/>
    <w:rsid w:val="000C0979"/>
    <w:rsid w:val="000D508D"/>
    <w:rsid w:val="000F459B"/>
    <w:rsid w:val="0014363F"/>
    <w:rsid w:val="001453BC"/>
    <w:rsid w:val="0016605F"/>
    <w:rsid w:val="00202C6E"/>
    <w:rsid w:val="00213EC5"/>
    <w:rsid w:val="002660C5"/>
    <w:rsid w:val="0027761F"/>
    <w:rsid w:val="00294D12"/>
    <w:rsid w:val="002C50A1"/>
    <w:rsid w:val="00335830"/>
    <w:rsid w:val="003D207D"/>
    <w:rsid w:val="003E5BE2"/>
    <w:rsid w:val="00457705"/>
    <w:rsid w:val="00584EA4"/>
    <w:rsid w:val="00681526"/>
    <w:rsid w:val="006B2BB7"/>
    <w:rsid w:val="00781CA0"/>
    <w:rsid w:val="00797556"/>
    <w:rsid w:val="007A5FDB"/>
    <w:rsid w:val="007D00C6"/>
    <w:rsid w:val="007E4D5E"/>
    <w:rsid w:val="007F4AB7"/>
    <w:rsid w:val="008059E3"/>
    <w:rsid w:val="008F50A0"/>
    <w:rsid w:val="00957012"/>
    <w:rsid w:val="0099680C"/>
    <w:rsid w:val="009A0DE7"/>
    <w:rsid w:val="009C42F0"/>
    <w:rsid w:val="00A871D6"/>
    <w:rsid w:val="00B308F6"/>
    <w:rsid w:val="00B869D3"/>
    <w:rsid w:val="00BF730E"/>
    <w:rsid w:val="00C67678"/>
    <w:rsid w:val="00CF3830"/>
    <w:rsid w:val="00CF59DF"/>
    <w:rsid w:val="00D9412A"/>
    <w:rsid w:val="00DA309D"/>
    <w:rsid w:val="00DB1D83"/>
    <w:rsid w:val="00E3250E"/>
    <w:rsid w:val="00E96BE3"/>
    <w:rsid w:val="00EB6568"/>
    <w:rsid w:val="00EC4D6F"/>
    <w:rsid w:val="00F43168"/>
    <w:rsid w:val="00F67583"/>
    <w:rsid w:val="00FD56BE"/>
    <w:rsid w:val="00FF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4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BF73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730E"/>
    <w:rPr>
      <w:b/>
      <w:bCs/>
    </w:rPr>
  </w:style>
  <w:style w:type="paragraph" w:styleId="a6">
    <w:name w:val="Balloon Text"/>
    <w:basedOn w:val="a"/>
    <w:link w:val="Char"/>
    <w:uiPriority w:val="99"/>
    <w:semiHidden/>
    <w:unhideWhenUsed/>
    <w:rsid w:val="00202C6E"/>
    <w:rPr>
      <w:sz w:val="18"/>
      <w:szCs w:val="18"/>
    </w:rPr>
  </w:style>
  <w:style w:type="character" w:customStyle="1" w:styleId="Char">
    <w:name w:val="批注框文本 Char"/>
    <w:basedOn w:val="a0"/>
    <w:link w:val="a6"/>
    <w:uiPriority w:val="99"/>
    <w:semiHidden/>
    <w:rsid w:val="00202C6E"/>
    <w:rPr>
      <w:sz w:val="18"/>
      <w:szCs w:val="18"/>
    </w:rPr>
  </w:style>
  <w:style w:type="paragraph" w:styleId="a7">
    <w:name w:val="header"/>
    <w:basedOn w:val="a"/>
    <w:link w:val="Char0"/>
    <w:uiPriority w:val="99"/>
    <w:unhideWhenUsed/>
    <w:rsid w:val="00202C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02C6E"/>
    <w:rPr>
      <w:sz w:val="18"/>
      <w:szCs w:val="18"/>
    </w:rPr>
  </w:style>
  <w:style w:type="paragraph" w:styleId="a8">
    <w:name w:val="footer"/>
    <w:basedOn w:val="a"/>
    <w:link w:val="Char1"/>
    <w:uiPriority w:val="99"/>
    <w:unhideWhenUsed/>
    <w:rsid w:val="00202C6E"/>
    <w:pPr>
      <w:tabs>
        <w:tab w:val="center" w:pos="4153"/>
        <w:tab w:val="right" w:pos="8306"/>
      </w:tabs>
      <w:snapToGrid w:val="0"/>
      <w:jc w:val="left"/>
    </w:pPr>
    <w:rPr>
      <w:sz w:val="18"/>
      <w:szCs w:val="18"/>
    </w:rPr>
  </w:style>
  <w:style w:type="character" w:customStyle="1" w:styleId="Char1">
    <w:name w:val="页脚 Char"/>
    <w:basedOn w:val="a0"/>
    <w:link w:val="a8"/>
    <w:uiPriority w:val="99"/>
    <w:rsid w:val="00202C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4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BF73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730E"/>
    <w:rPr>
      <w:b/>
      <w:bCs/>
    </w:rPr>
  </w:style>
  <w:style w:type="paragraph" w:styleId="a6">
    <w:name w:val="Balloon Text"/>
    <w:basedOn w:val="a"/>
    <w:link w:val="Char"/>
    <w:uiPriority w:val="99"/>
    <w:semiHidden/>
    <w:unhideWhenUsed/>
    <w:rsid w:val="00202C6E"/>
    <w:rPr>
      <w:sz w:val="18"/>
      <w:szCs w:val="18"/>
    </w:rPr>
  </w:style>
  <w:style w:type="character" w:customStyle="1" w:styleId="Char">
    <w:name w:val="批注框文本 Char"/>
    <w:basedOn w:val="a0"/>
    <w:link w:val="a6"/>
    <w:uiPriority w:val="99"/>
    <w:semiHidden/>
    <w:rsid w:val="00202C6E"/>
    <w:rPr>
      <w:sz w:val="18"/>
      <w:szCs w:val="18"/>
    </w:rPr>
  </w:style>
  <w:style w:type="paragraph" w:styleId="a7">
    <w:name w:val="header"/>
    <w:basedOn w:val="a"/>
    <w:link w:val="Char0"/>
    <w:uiPriority w:val="99"/>
    <w:unhideWhenUsed/>
    <w:rsid w:val="00202C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02C6E"/>
    <w:rPr>
      <w:sz w:val="18"/>
      <w:szCs w:val="18"/>
    </w:rPr>
  </w:style>
  <w:style w:type="paragraph" w:styleId="a8">
    <w:name w:val="footer"/>
    <w:basedOn w:val="a"/>
    <w:link w:val="Char1"/>
    <w:uiPriority w:val="99"/>
    <w:unhideWhenUsed/>
    <w:rsid w:val="00202C6E"/>
    <w:pPr>
      <w:tabs>
        <w:tab w:val="center" w:pos="4153"/>
        <w:tab w:val="right" w:pos="8306"/>
      </w:tabs>
      <w:snapToGrid w:val="0"/>
      <w:jc w:val="left"/>
    </w:pPr>
    <w:rPr>
      <w:sz w:val="18"/>
      <w:szCs w:val="18"/>
    </w:rPr>
  </w:style>
  <w:style w:type="character" w:customStyle="1" w:styleId="Char1">
    <w:name w:val="页脚 Char"/>
    <w:basedOn w:val="a0"/>
    <w:link w:val="a8"/>
    <w:uiPriority w:val="99"/>
    <w:rsid w:val="00202C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366">
      <w:bodyDiv w:val="1"/>
      <w:marLeft w:val="0"/>
      <w:marRight w:val="0"/>
      <w:marTop w:val="0"/>
      <w:marBottom w:val="0"/>
      <w:divBdr>
        <w:top w:val="none" w:sz="0" w:space="0" w:color="auto"/>
        <w:left w:val="none" w:sz="0" w:space="0" w:color="auto"/>
        <w:bottom w:val="none" w:sz="0" w:space="0" w:color="auto"/>
        <w:right w:val="none" w:sz="0" w:space="0" w:color="auto"/>
      </w:divBdr>
    </w:div>
    <w:div w:id="450131965">
      <w:bodyDiv w:val="1"/>
      <w:marLeft w:val="0"/>
      <w:marRight w:val="0"/>
      <w:marTop w:val="0"/>
      <w:marBottom w:val="0"/>
      <w:divBdr>
        <w:top w:val="none" w:sz="0" w:space="0" w:color="auto"/>
        <w:left w:val="none" w:sz="0" w:space="0" w:color="auto"/>
        <w:bottom w:val="none" w:sz="0" w:space="0" w:color="auto"/>
        <w:right w:val="none" w:sz="0" w:space="0" w:color="auto"/>
      </w:divBdr>
    </w:div>
    <w:div w:id="1122843375">
      <w:bodyDiv w:val="1"/>
      <w:marLeft w:val="0"/>
      <w:marRight w:val="0"/>
      <w:marTop w:val="0"/>
      <w:marBottom w:val="0"/>
      <w:divBdr>
        <w:top w:val="none" w:sz="0" w:space="0" w:color="auto"/>
        <w:left w:val="none" w:sz="0" w:space="0" w:color="auto"/>
        <w:bottom w:val="none" w:sz="0" w:space="0" w:color="auto"/>
        <w:right w:val="none" w:sz="0" w:space="0" w:color="auto"/>
      </w:divBdr>
    </w:div>
    <w:div w:id="1976137067">
      <w:bodyDiv w:val="1"/>
      <w:marLeft w:val="0"/>
      <w:marRight w:val="0"/>
      <w:marTop w:val="0"/>
      <w:marBottom w:val="0"/>
      <w:divBdr>
        <w:top w:val="none" w:sz="0" w:space="0" w:color="auto"/>
        <w:left w:val="none" w:sz="0" w:space="0" w:color="auto"/>
        <w:bottom w:val="none" w:sz="0" w:space="0" w:color="auto"/>
        <w:right w:val="none" w:sz="0" w:space="0" w:color="auto"/>
      </w:divBdr>
    </w:div>
    <w:div w:id="20399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338</Words>
  <Characters>1933</Characters>
  <Application>Microsoft Office Word</Application>
  <DocSecurity>0</DocSecurity>
  <Lines>16</Lines>
  <Paragraphs>4</Paragraphs>
  <ScaleCrop>false</ScaleCrop>
  <Company>Microsoft</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凌肇辰</dc:creator>
  <cp:lastModifiedBy>刘旭</cp:lastModifiedBy>
  <cp:revision>2</cp:revision>
  <dcterms:created xsi:type="dcterms:W3CDTF">2021-04-12T08:15:00Z</dcterms:created>
  <dcterms:modified xsi:type="dcterms:W3CDTF">2021-04-12T08:15:00Z</dcterms:modified>
</cp:coreProperties>
</file>