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附件2   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                    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202</w:t>
      </w:r>
      <w:r>
        <w:rPr>
          <w:rFonts w:hint="eastAsia" w:ascii="方正小标宋简体" w:eastAsia="方正小标宋简体" w:cs="Times New Roman" w:hAnsiTheme="minorEastAsia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年环境技术类科技需求征集表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418"/>
        <w:gridCol w:w="1032"/>
        <w:gridCol w:w="243"/>
        <w:gridCol w:w="1700"/>
        <w:gridCol w:w="318"/>
        <w:gridCol w:w="1668"/>
        <w:gridCol w:w="777"/>
        <w:gridCol w:w="1035"/>
        <w:gridCol w:w="225"/>
        <w:gridCol w:w="1507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项目研究的目的、意义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及前期工作情况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国内外同类研究现状与趋势、国内现有技术基础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主要研究内容和拟解决的关键问题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采用的研究技术路线、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研究方法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项目进度安排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预期成果提交形式和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主要用途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需求建议单位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研究条件简介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5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需求建议人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研究工作简历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733" w:type="dxa"/>
            <w:vAlign w:val="center"/>
          </w:tcPr>
          <w:p>
            <w:pPr>
              <w:ind w:left="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25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3" w:type="dxa"/>
            <w:vAlign w:val="center"/>
          </w:tcPr>
          <w:p>
            <w:pPr>
              <w:ind w:left="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经费（万元）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预计项目总经费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申请经费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其他经费及来源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需求建议人联系电话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通讯地址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邮编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需求建议单位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11656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91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单位（公章）：</w:t>
            </w:r>
          </w:p>
        </w:tc>
        <w:tc>
          <w:tcPr>
            <w:tcW w:w="726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日期：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28"/>
    <w:rsid w:val="000A7FD3"/>
    <w:rsid w:val="00184AF9"/>
    <w:rsid w:val="00736A65"/>
    <w:rsid w:val="00A65F34"/>
    <w:rsid w:val="00F6352B"/>
    <w:rsid w:val="00FE4F6E"/>
    <w:rsid w:val="00FE5628"/>
    <w:rsid w:val="57EC716E"/>
    <w:rsid w:val="6D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13</TotalTime>
  <ScaleCrop>false</ScaleCrop>
  <LinksUpToDate>false</LinksUpToDate>
  <CharactersWithSpaces>321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2022-01-05T15:07:00Z</dcterms:created>
  <dc:creator>lenovo</dc:creator>
  <cp:lastModifiedBy>uos</cp:lastModifiedBy>
  <cp:lastPrinted>2024-10-12T16:49:10Z</cp:lastPrinted>
  <dcterms:modified xsi:type="dcterms:W3CDTF">2024-10-12T17:17:15Z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E1254779A9FC1C187D8E0867DD1D6A88</vt:lpwstr>
  </property>
</Properties>
</file>