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b/>
          <w:bCs/>
          <w:color w:val="000000"/>
          <w:sz w:val="44"/>
        </w:rPr>
      </w:pPr>
      <w:r>
        <w:rPr>
          <w:rFonts w:ascii="宋体" w:hAnsi="宋体" w:hint="eastAsia"/>
          <w:b/>
          <w:bCs/>
          <w:color w:val="000000"/>
          <w:sz w:val="44"/>
        </w:rPr>
        <w:t>吉林省危险废物经营许可证持证企业名单(2020年11月更新)</w:t>
      </w:r>
    </w:p>
    <w:tbl>
      <w:tblPr>
        <w:tblW w:w="2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2"/>
        <w:gridCol w:w="1536"/>
        <w:gridCol w:w="1080"/>
        <w:gridCol w:w="1440"/>
        <w:gridCol w:w="1614"/>
        <w:gridCol w:w="7230"/>
        <w:gridCol w:w="2126"/>
        <w:gridCol w:w="2410"/>
        <w:gridCol w:w="1134"/>
        <w:gridCol w:w="1842"/>
      </w:tblGrid>
      <w:tr>
        <w:trPr>
          <w:trHeight w:val="1212"/>
          <w:tblHeader/>
        </w:trPr>
        <w:tc>
          <w:tcPr>
            <w:tcW w:w="675"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序号</w:t>
            </w:r>
          </w:p>
        </w:tc>
        <w:tc>
          <w:tcPr>
            <w:tcW w:w="992"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编号</w:t>
            </w:r>
          </w:p>
        </w:tc>
        <w:tc>
          <w:tcPr>
            <w:tcW w:w="1536"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法人名称</w:t>
            </w:r>
          </w:p>
        </w:tc>
        <w:tc>
          <w:tcPr>
            <w:tcW w:w="1080"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法定代表人</w:t>
            </w:r>
          </w:p>
        </w:tc>
        <w:tc>
          <w:tcPr>
            <w:tcW w:w="1440"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住所</w:t>
            </w:r>
          </w:p>
        </w:tc>
        <w:tc>
          <w:tcPr>
            <w:tcW w:w="1614"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经营设施   地址</w:t>
            </w:r>
          </w:p>
        </w:tc>
        <w:tc>
          <w:tcPr>
            <w:tcW w:w="7230"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核准经营危险废物类别及经营规模</w:t>
            </w:r>
          </w:p>
        </w:tc>
        <w:tc>
          <w:tcPr>
            <w:tcW w:w="2126"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初次发证日期</w:t>
            </w:r>
          </w:p>
        </w:tc>
        <w:tc>
          <w:tcPr>
            <w:tcW w:w="2410"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有效期限</w:t>
            </w:r>
          </w:p>
        </w:tc>
        <w:tc>
          <w:tcPr>
            <w:tcW w:w="1134"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联系人</w:t>
            </w:r>
          </w:p>
        </w:tc>
        <w:tc>
          <w:tcPr>
            <w:tcW w:w="1842"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联系电话</w:t>
            </w:r>
          </w:p>
        </w:tc>
      </w:tr>
      <w:tr>
        <w:trPr>
          <w:trHeight w:val="2246"/>
        </w:trPr>
        <w:tc>
          <w:tcPr>
            <w:tcW w:w="675" w:type="dxa"/>
            <w:vMerge w:val="restart"/>
            <w:vAlign w:val="center"/>
          </w:tcPr>
          <w:p>
            <w:pPr>
              <w:pStyle w:val="a8"/>
              <w:numPr>
                <w:ilvl w:val="0"/>
                <w:numId w:val="1"/>
              </w:numPr>
              <w:ind w:firstLineChars="0"/>
              <w:jc w:val="center"/>
              <w:rPr>
                <w:rFonts w:ascii="仿宋_GB2312" w:eastAsia="仿宋_GB2312"/>
                <w:sz w:val="24"/>
              </w:rPr>
            </w:pPr>
          </w:p>
        </w:tc>
        <w:tc>
          <w:tcPr>
            <w:tcW w:w="992" w:type="dxa"/>
            <w:vMerge w:val="restart"/>
            <w:vAlign w:val="center"/>
          </w:tcPr>
          <w:p>
            <w:pPr>
              <w:rPr>
                <w:rFonts w:ascii="仿宋_GB2312" w:eastAsia="仿宋_GB2312" w:hAnsi="宋体"/>
                <w:color w:val="000000"/>
                <w:sz w:val="24"/>
              </w:rPr>
            </w:pPr>
            <w:r>
              <w:rPr>
                <w:rFonts w:ascii="仿宋_GB2312" w:eastAsia="仿宋_GB2312" w:hAnsi="宋体" w:hint="eastAsia"/>
                <w:color w:val="000000"/>
                <w:sz w:val="24"/>
              </w:rPr>
              <w:t>2201050001</w:t>
            </w:r>
          </w:p>
        </w:tc>
        <w:tc>
          <w:tcPr>
            <w:tcW w:w="1536" w:type="dxa"/>
            <w:vMerge w:val="restart"/>
            <w:vAlign w:val="center"/>
          </w:tcPr>
          <w:p>
            <w:pPr>
              <w:rPr>
                <w:rFonts w:ascii="仿宋_GB2312" w:eastAsia="仿宋_GB2312" w:hAnsi="宋体"/>
                <w:color w:val="000000"/>
                <w:sz w:val="24"/>
              </w:rPr>
            </w:pPr>
            <w:r>
              <w:rPr>
                <w:rFonts w:ascii="仿宋_GB2312" w:eastAsia="仿宋_GB2312" w:hAnsi="宋体" w:hint="eastAsia"/>
                <w:color w:val="000000"/>
                <w:sz w:val="24"/>
              </w:rPr>
              <w:t>吉林省蓝天固</w:t>
            </w:r>
            <w:proofErr w:type="gramStart"/>
            <w:r>
              <w:rPr>
                <w:rFonts w:ascii="仿宋_GB2312" w:eastAsia="仿宋_GB2312" w:hAnsi="宋体" w:hint="eastAsia"/>
                <w:color w:val="000000"/>
                <w:sz w:val="24"/>
              </w:rPr>
              <w:t>废处理</w:t>
            </w:r>
            <w:proofErr w:type="gramEnd"/>
            <w:r>
              <w:rPr>
                <w:rFonts w:ascii="仿宋_GB2312" w:eastAsia="仿宋_GB2312" w:hAnsi="宋体" w:hint="eastAsia"/>
                <w:color w:val="000000"/>
                <w:sz w:val="24"/>
              </w:rPr>
              <w:t>中心有限公司</w:t>
            </w:r>
          </w:p>
        </w:tc>
        <w:tc>
          <w:tcPr>
            <w:tcW w:w="1080" w:type="dxa"/>
            <w:vMerge w:val="restart"/>
            <w:vAlign w:val="center"/>
          </w:tcPr>
          <w:p>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440" w:type="dxa"/>
            <w:vMerge w:val="restart"/>
            <w:vAlign w:val="center"/>
          </w:tcPr>
          <w:p>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1614" w:type="dxa"/>
            <w:vMerge w:val="restart"/>
            <w:vAlign w:val="center"/>
          </w:tcPr>
          <w:p>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7230" w:type="dxa"/>
            <w:vMerge w:val="restart"/>
            <w:vAlign w:val="center"/>
          </w:tcPr>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焚烧处置HW01（仅限831-001-01中医疗废水处理污泥、831-004-01、831-005-01）、HW02、HW03、HW04、HW05、HW06、HW07、HW08、HW09、HW11、HW12、HW13、HW14（经鉴别可焚烧部分）、HW16、HW17、HW18（772-005-18、772-003-18仅限污水处理污泥 ）、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经鉴别可焚烧部分）、HW32（经鉴别可焚烧部分）、HW33（经鉴别可焚烧部分）、HW34（预处理之后）、HW35（预处理之后）、HW36（经鉴别可焚烧部分）、HW37、HW38、HW39、HW40、HW45、HW46（经鉴别可焚烧部分）、HW47（经鉴别可焚烧部分）、HW48（经鉴别可焚烧部分、321-030-48除外）、HW49（900-040-49、900-044-49除外）、HW50（经鉴别可焚烧部分）的经营能力，年经营规模28050吨。</w:t>
            </w:r>
          </w:p>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收集、贮存、固化HW29含汞废物，年经营规模1500吨。</w:t>
            </w:r>
          </w:p>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收集，贮存、清洗处置HW49其他废物中非特定行业900-041-49含有或沾染毒性、感染性危险废物的废弃包装桶，年经营规模60万只。</w:t>
            </w:r>
          </w:p>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收集、贮存、利用HW06废有机溶剂与含有机溶剂废物中900-402-06、900-403-06、900-404-06，年经营规模10000吨。</w:t>
            </w:r>
          </w:p>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收集、暂存263-001-04、263-004-04、263-005-04、HW14（不可焚烧部分）、HW16、HW18、HW29、HW34、HW35、HW36、HW45、321-030-48、900-040-49、900-044-49，年收集量28000吨。</w:t>
            </w:r>
          </w:p>
        </w:tc>
        <w:tc>
          <w:tcPr>
            <w:tcW w:w="2126" w:type="dxa"/>
            <w:vMerge w:val="restart"/>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2005年10月20日</w:t>
            </w:r>
          </w:p>
        </w:tc>
        <w:tc>
          <w:tcPr>
            <w:tcW w:w="2410" w:type="dxa"/>
            <w:vMerge w:val="restart"/>
            <w:vAlign w:val="center"/>
          </w:tcPr>
          <w:p>
            <w:pPr>
              <w:jc w:val="center"/>
              <w:rPr>
                <w:rFonts w:ascii="仿宋_GB2312" w:eastAsia="仿宋_GB2312" w:hAnsi="宋体"/>
                <w:color w:val="000000"/>
                <w:sz w:val="24"/>
              </w:rPr>
            </w:pPr>
            <w:r>
              <w:rPr>
                <w:rFonts w:ascii="仿宋_GB2312" w:eastAsia="仿宋_GB2312" w:hAnsi="宋体" w:hint="eastAsia"/>
                <w:bCs/>
                <w:color w:val="000000"/>
                <w:spacing w:val="-20"/>
                <w:sz w:val="24"/>
              </w:rPr>
              <w:t xml:space="preserve"> 2020年11月9日至  2025年11月8日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13804335086</w:t>
            </w:r>
          </w:p>
        </w:tc>
      </w:tr>
      <w:tr>
        <w:trPr>
          <w:trHeight w:val="3401"/>
        </w:trPr>
        <w:tc>
          <w:tcPr>
            <w:tcW w:w="675" w:type="dxa"/>
            <w:vMerge/>
            <w:vAlign w:val="center"/>
          </w:tcPr>
          <w:p>
            <w:pPr>
              <w:pStyle w:val="a8"/>
              <w:numPr>
                <w:ilvl w:val="0"/>
                <w:numId w:val="1"/>
              </w:numPr>
              <w:ind w:firstLineChars="0"/>
              <w:jc w:val="center"/>
              <w:rPr>
                <w:rFonts w:ascii="仿宋_GB2312" w:eastAsia="仿宋_GB2312" w:hAnsi="宋体"/>
                <w:color w:val="000000"/>
                <w:sz w:val="24"/>
              </w:rPr>
            </w:pPr>
          </w:p>
        </w:tc>
        <w:tc>
          <w:tcPr>
            <w:tcW w:w="992" w:type="dxa"/>
            <w:vMerge/>
            <w:vAlign w:val="center"/>
          </w:tcPr>
          <w:p>
            <w:pPr>
              <w:rPr>
                <w:rFonts w:ascii="仿宋_GB2312" w:eastAsia="仿宋_GB2312" w:hAnsi="宋体"/>
                <w:color w:val="000000"/>
                <w:sz w:val="24"/>
              </w:rPr>
            </w:pPr>
          </w:p>
        </w:tc>
        <w:tc>
          <w:tcPr>
            <w:tcW w:w="1536" w:type="dxa"/>
            <w:vMerge/>
            <w:vAlign w:val="center"/>
          </w:tcPr>
          <w:p>
            <w:pPr>
              <w:rPr>
                <w:rFonts w:ascii="仿宋_GB2312" w:eastAsia="仿宋_GB2312" w:hAnsi="宋体"/>
                <w:color w:val="000000"/>
                <w:sz w:val="24"/>
              </w:rPr>
            </w:pPr>
          </w:p>
        </w:tc>
        <w:tc>
          <w:tcPr>
            <w:tcW w:w="1080" w:type="dxa"/>
            <w:vMerge/>
            <w:vAlign w:val="center"/>
          </w:tcPr>
          <w:p>
            <w:pPr>
              <w:jc w:val="center"/>
              <w:rPr>
                <w:rFonts w:ascii="仿宋_GB2312" w:eastAsia="仿宋_GB2312" w:hAnsi="宋体"/>
                <w:color w:val="000000"/>
                <w:sz w:val="24"/>
              </w:rPr>
            </w:pPr>
          </w:p>
        </w:tc>
        <w:tc>
          <w:tcPr>
            <w:tcW w:w="1440" w:type="dxa"/>
            <w:vMerge/>
            <w:vAlign w:val="center"/>
          </w:tcPr>
          <w:p>
            <w:pPr>
              <w:rPr>
                <w:rFonts w:ascii="仿宋_GB2312" w:eastAsia="仿宋_GB2312" w:hAnsi="宋体"/>
                <w:color w:val="000000"/>
                <w:sz w:val="24"/>
              </w:rPr>
            </w:pPr>
          </w:p>
        </w:tc>
        <w:tc>
          <w:tcPr>
            <w:tcW w:w="1614" w:type="dxa"/>
            <w:vMerge/>
            <w:vAlign w:val="center"/>
          </w:tcPr>
          <w:p>
            <w:pPr>
              <w:rPr>
                <w:rFonts w:ascii="仿宋_GB2312" w:eastAsia="仿宋_GB2312" w:hAnsi="宋体"/>
                <w:color w:val="000000"/>
                <w:sz w:val="24"/>
              </w:rPr>
            </w:pPr>
          </w:p>
        </w:tc>
        <w:tc>
          <w:tcPr>
            <w:tcW w:w="7230" w:type="dxa"/>
            <w:vMerge/>
            <w:vAlign w:val="center"/>
          </w:tcPr>
          <w:p>
            <w:pPr>
              <w:rPr>
                <w:rFonts w:ascii="仿宋_GB2312" w:eastAsia="仿宋_GB2312" w:hAnsi="宋体"/>
                <w:bCs/>
                <w:color w:val="000000"/>
                <w:sz w:val="24"/>
              </w:rPr>
            </w:pPr>
          </w:p>
        </w:tc>
        <w:tc>
          <w:tcPr>
            <w:tcW w:w="2126" w:type="dxa"/>
            <w:vMerge/>
            <w:vAlign w:val="center"/>
          </w:tcPr>
          <w:p>
            <w:pPr>
              <w:jc w:val="center"/>
              <w:rPr>
                <w:rFonts w:ascii="仿宋_GB2312" w:eastAsia="仿宋_GB2312" w:hAnsi="宋体"/>
                <w:bCs/>
                <w:color w:val="000000"/>
                <w:sz w:val="24"/>
              </w:rPr>
            </w:pPr>
          </w:p>
        </w:tc>
        <w:tc>
          <w:tcPr>
            <w:tcW w:w="2410" w:type="dxa"/>
            <w:vMerge/>
            <w:vAlign w:val="center"/>
          </w:tcPr>
          <w:p>
            <w:pPr>
              <w:jc w:val="center"/>
              <w:rPr>
                <w:rFonts w:ascii="仿宋_GB2312" w:eastAsia="仿宋_GB2312" w:hAnsi="宋体"/>
                <w:color w:val="000000"/>
                <w:sz w:val="24"/>
              </w:rPr>
            </w:pP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张明侠</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13351509958</w:t>
            </w:r>
          </w:p>
        </w:tc>
      </w:tr>
      <w:tr>
        <w:trPr>
          <w:trHeight w:val="3588"/>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color w:val="000000"/>
                <w:sz w:val="24"/>
              </w:rPr>
              <w:t>2202020002</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w:t>
            </w:r>
            <w:proofErr w:type="gramStart"/>
            <w:r>
              <w:rPr>
                <w:rFonts w:ascii="仿宋_GB2312" w:eastAsia="仿宋_GB2312" w:hAnsi="宋体" w:hint="eastAsia"/>
                <w:color w:val="000000"/>
                <w:sz w:val="24"/>
              </w:rPr>
              <w:t>晟</w:t>
            </w:r>
            <w:proofErr w:type="gramEnd"/>
            <w:r>
              <w:rPr>
                <w:rFonts w:ascii="仿宋_GB2312" w:eastAsia="仿宋_GB2312" w:hAnsi="宋体" w:hint="eastAsia"/>
                <w:color w:val="000000"/>
                <w:sz w:val="24"/>
              </w:rPr>
              <w:t>程化工有限责任公司</w:t>
            </w:r>
          </w:p>
        </w:tc>
        <w:tc>
          <w:tcPr>
            <w:tcW w:w="1080" w:type="dxa"/>
            <w:vAlign w:val="center"/>
          </w:tcPr>
          <w:p>
            <w:pPr>
              <w:jc w:val="center"/>
              <w:rPr>
                <w:rFonts w:ascii="仿宋_GB2312" w:eastAsia="仿宋_GB2312" w:hAnsi="宋体"/>
                <w:bCs/>
                <w:color w:val="000000"/>
                <w:sz w:val="24"/>
              </w:rPr>
            </w:pPr>
            <w:r>
              <w:rPr>
                <w:rFonts w:ascii="仿宋_GB2312" w:eastAsia="仿宋_GB2312" w:hAnsi="宋体" w:hint="eastAsia"/>
                <w:color w:val="000000"/>
                <w:sz w:val="24"/>
              </w:rPr>
              <w:t>佟艳华</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7230" w:type="dxa"/>
            <w:vAlign w:val="center"/>
          </w:tcPr>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HW06废有机溶剂与含有机溶剂废物非特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中900-401-06、900-402-06、900-403-06、900-404-06，年经营规模1300吨；HW08废矿物油与含矿物油废物非特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中900-210-08、900-249-08、900-214-08年经营规模1250吨；HW11精（蒸）</w:t>
            </w:r>
            <w:proofErr w:type="gramStart"/>
            <w:r>
              <w:rPr>
                <w:rFonts w:ascii="仿宋_GB2312" w:eastAsia="仿宋_GB2312" w:hAnsi="宋体" w:hint="eastAsia"/>
                <w:color w:val="000000"/>
                <w:sz w:val="24"/>
              </w:rPr>
              <w:t>馏</w:t>
            </w:r>
            <w:proofErr w:type="gramEnd"/>
            <w:r>
              <w:rPr>
                <w:rFonts w:ascii="仿宋_GB2312" w:eastAsia="仿宋_GB2312" w:hAnsi="宋体" w:hint="eastAsia"/>
                <w:color w:val="000000"/>
                <w:sz w:val="24"/>
              </w:rPr>
              <w:t>残渣非特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-013-11，基础化学原料制造行业中261-106-11，年经营规模1000吨；HW13有机树脂类废物合成材料制造行业中265-102-13、265-103-13，年经营规模300吨；HW38有机氰化物废物基础化学原料制造行业中261-065-38、261-066-38，年经营规模150吨；HW40含醚废物基础化学原料制造行业中261-072-40，年经营规模100吨。</w:t>
            </w:r>
          </w:p>
        </w:tc>
        <w:tc>
          <w:tcPr>
            <w:tcW w:w="2126"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2005年9月9日</w:t>
            </w:r>
          </w:p>
        </w:tc>
        <w:tc>
          <w:tcPr>
            <w:tcW w:w="241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2020年2月27日至2025年2月26日</w:t>
            </w:r>
          </w:p>
        </w:tc>
        <w:tc>
          <w:tcPr>
            <w:tcW w:w="1134" w:type="dxa"/>
            <w:vAlign w:val="center"/>
          </w:tcPr>
          <w:p>
            <w:pPr>
              <w:jc w:val="center"/>
              <w:rPr>
                <w:rFonts w:ascii="仿宋_GB2312" w:eastAsia="仿宋_GB2312" w:hAnsi="宋体"/>
                <w:color w:val="000000"/>
                <w:sz w:val="24"/>
              </w:rPr>
            </w:pPr>
            <w:proofErr w:type="gramStart"/>
            <w:r>
              <w:rPr>
                <w:rFonts w:ascii="仿宋_GB2312" w:eastAsia="仿宋_GB2312" w:hAnsi="宋体" w:hint="eastAsia"/>
                <w:color w:val="000000"/>
                <w:sz w:val="24"/>
              </w:rPr>
              <w:t>史兴伟</w:t>
            </w:r>
            <w:proofErr w:type="gramEnd"/>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13604475582</w:t>
            </w:r>
          </w:p>
        </w:tc>
      </w:tr>
      <w:t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2201220005</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吉林省豪斯特油品化工有限公司</w:t>
            </w:r>
          </w:p>
        </w:tc>
        <w:tc>
          <w:tcPr>
            <w:tcW w:w="1080" w:type="dxa"/>
            <w:vAlign w:val="center"/>
          </w:tcPr>
          <w:p>
            <w:pPr>
              <w:jc w:val="center"/>
              <w:rPr>
                <w:rFonts w:ascii="仿宋_GB2312" w:eastAsia="仿宋_GB2312" w:hAnsi="宋体"/>
                <w:color w:val="000000"/>
                <w:sz w:val="24"/>
              </w:rPr>
            </w:pPr>
            <w:proofErr w:type="gramStart"/>
            <w:r>
              <w:rPr>
                <w:rFonts w:ascii="仿宋_GB2312" w:eastAsia="仿宋_GB2312" w:hAnsi="宋体" w:hint="eastAsia"/>
                <w:color w:val="000000"/>
                <w:sz w:val="24"/>
              </w:rPr>
              <w:t>王铁超</w:t>
            </w:r>
            <w:proofErr w:type="gramEnd"/>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7230" w:type="dxa"/>
            <w:vAlign w:val="center"/>
          </w:tcPr>
          <w:p>
            <w:pPr>
              <w:spacing w:line="276" w:lineRule="auto"/>
              <w:jc w:val="left"/>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中900-200-08、900-203-08、900-204-08、900-209-08、900-210-08、900-249-08，年经营规模1500吨；HW09油/水、烃/水混合物或废乳化液非特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中900-005-09、900-006-09、900-007-09，年经营规模6500吨；收集、贮存、利用（或中和处理）HW34废酸基础化学原料制造行业中261-057-34，非特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中900-300-34、900-301-34、900-302-34、900-303-34、900-304-34、900-305-34、900-306-34、900-307-34、900-308-34、900-349-34，年经营规模300吨；HW35废碱基础化学原料制造行业中261-059-35，非特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中900-350-35、900-351-35、900-352-35、900-353-35、900-354-35、900-355-35、900-356-35、900-399-35，年经营规模300吨；收集、贮存、清洗处置HW49其他废物非特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中900-041-49，废油桶年经营规模30万桶、</w:t>
            </w:r>
            <w:proofErr w:type="gramStart"/>
            <w:r>
              <w:rPr>
                <w:rFonts w:ascii="仿宋_GB2312" w:eastAsia="仿宋_GB2312" w:hAnsi="宋体" w:hint="eastAsia"/>
                <w:color w:val="000000"/>
                <w:sz w:val="24"/>
              </w:rPr>
              <w:t>含油废擦布年</w:t>
            </w:r>
            <w:proofErr w:type="gramEnd"/>
            <w:r>
              <w:rPr>
                <w:rFonts w:ascii="仿宋_GB2312" w:eastAsia="仿宋_GB2312" w:hAnsi="宋体" w:hint="eastAsia"/>
                <w:color w:val="000000"/>
                <w:sz w:val="24"/>
              </w:rPr>
              <w:t>经营规模100吨；收集、贮存、处置HW08废矿物油与含矿物油废物非特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中900-210-08，年经营规模1500吨。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2005年10月13日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2017年</w:t>
            </w:r>
            <w:r>
              <w:rPr>
                <w:rFonts w:ascii="仿宋_GB2312" w:eastAsia="仿宋_GB2312" w:hAnsi="宋体" w:hint="eastAsia"/>
                <w:bCs/>
                <w:color w:val="000000"/>
                <w:sz w:val="24"/>
              </w:rPr>
              <w:t>1</w:t>
            </w:r>
            <w:r>
              <w:rPr>
                <w:rFonts w:ascii="仿宋_GB2312" w:eastAsia="仿宋_GB2312" w:hAnsi="宋体" w:hint="eastAsia"/>
                <w:color w:val="000000"/>
                <w:sz w:val="24"/>
              </w:rPr>
              <w:t>月</w:t>
            </w:r>
            <w:r>
              <w:rPr>
                <w:rFonts w:ascii="仿宋_GB2312" w:eastAsia="仿宋_GB2312" w:hAnsi="宋体" w:hint="eastAsia"/>
                <w:bCs/>
                <w:color w:val="000000"/>
                <w:sz w:val="24"/>
              </w:rPr>
              <w:t>11</w:t>
            </w:r>
            <w:r>
              <w:rPr>
                <w:rFonts w:ascii="仿宋_GB2312" w:eastAsia="仿宋_GB2312" w:hAnsi="宋体" w:hint="eastAsia"/>
                <w:color w:val="000000"/>
                <w:sz w:val="24"/>
              </w:rPr>
              <w:t>日至</w:t>
            </w:r>
            <w:r>
              <w:rPr>
                <w:rFonts w:ascii="仿宋_GB2312" w:eastAsia="仿宋_GB2312" w:hAnsi="宋体" w:hint="eastAsia"/>
                <w:bCs/>
                <w:color w:val="000000"/>
                <w:sz w:val="24"/>
              </w:rPr>
              <w:t>2020</w:t>
            </w:r>
            <w:r>
              <w:rPr>
                <w:rFonts w:ascii="仿宋_GB2312" w:eastAsia="仿宋_GB2312" w:hAnsi="宋体" w:hint="eastAsia"/>
                <w:color w:val="000000"/>
                <w:sz w:val="24"/>
              </w:rPr>
              <w:t>年11月18日</w:t>
            </w:r>
          </w:p>
        </w:tc>
        <w:tc>
          <w:tcPr>
            <w:tcW w:w="1134" w:type="dxa"/>
            <w:vAlign w:val="center"/>
          </w:tcPr>
          <w:p>
            <w:pPr>
              <w:jc w:val="center"/>
              <w:rPr>
                <w:rFonts w:ascii="仿宋_GB2312" w:eastAsia="仿宋_GB2312" w:hAnsi="宋体"/>
                <w:color w:val="000000"/>
                <w:sz w:val="24"/>
              </w:rPr>
            </w:pPr>
            <w:proofErr w:type="gramStart"/>
            <w:r>
              <w:rPr>
                <w:rFonts w:ascii="仿宋_GB2312" w:eastAsia="仿宋_GB2312" w:hAnsi="宋体" w:hint="eastAsia"/>
                <w:color w:val="000000"/>
                <w:sz w:val="24"/>
              </w:rPr>
              <w:t>王铁超</w:t>
            </w:r>
            <w:proofErr w:type="gramEnd"/>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18946693069</w:t>
            </w:r>
          </w:p>
        </w:tc>
      </w:tr>
      <w:tr>
        <w:trPr>
          <w:trHeight w:val="373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2202110006</w:t>
            </w:r>
          </w:p>
        </w:tc>
        <w:tc>
          <w:tcPr>
            <w:tcW w:w="1536" w:type="dxa"/>
            <w:vAlign w:val="center"/>
          </w:tcPr>
          <w:p>
            <w:pPr>
              <w:rPr>
                <w:rFonts w:ascii="仿宋_GB2312" w:eastAsia="仿宋_GB2312" w:hAnsi="宋体"/>
                <w:color w:val="000000"/>
                <w:sz w:val="24"/>
              </w:rPr>
            </w:pPr>
            <w:proofErr w:type="gramStart"/>
            <w:r>
              <w:rPr>
                <w:rFonts w:ascii="仿宋_GB2312" w:eastAsia="仿宋_GB2312" w:hAnsi="宋体" w:hint="eastAsia"/>
                <w:color w:val="000000"/>
                <w:sz w:val="24"/>
              </w:rPr>
              <w:t>吉林市运捷精细</w:t>
            </w:r>
            <w:proofErr w:type="gramEnd"/>
            <w:r>
              <w:rPr>
                <w:rFonts w:ascii="仿宋_GB2312" w:eastAsia="仿宋_GB2312" w:hAnsi="宋体" w:hint="eastAsia"/>
                <w:color w:val="000000"/>
                <w:sz w:val="24"/>
              </w:rPr>
              <w:t>化工有限公司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7230" w:type="dxa"/>
            <w:vAlign w:val="center"/>
          </w:tcPr>
          <w:p>
            <w:pPr>
              <w:spacing w:line="276" w:lineRule="auto"/>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中非特定行业900-402-06、900-403-06、900-404-06，年经营规模2400吨。HW08废矿物油与含矿物油废物071-001-08、251-001-08、251-002-08、251-003-08、251-004-04、251-005-08、900-199-08、900-201-08、900-203-08、900-210-08、900-214-08、900-216-08、900-217-08、900-218-08、900-219-08、900-220-08、900-249-08，年经营规模12990吨。HW09油/水、烃/水混合物或乳化液中非特定行业900-006-09、900-007-09，年经营规模1060吨。HW11精（蒸）</w:t>
            </w:r>
            <w:proofErr w:type="gramStart"/>
            <w:r>
              <w:rPr>
                <w:rFonts w:ascii="仿宋_GB2312" w:eastAsia="仿宋_GB2312" w:hAnsi="宋体" w:hint="eastAsia"/>
                <w:color w:val="000000"/>
                <w:sz w:val="24"/>
              </w:rPr>
              <w:t>馏</w:t>
            </w:r>
            <w:proofErr w:type="gramEnd"/>
            <w:r>
              <w:rPr>
                <w:rFonts w:ascii="仿宋_GB2312" w:eastAsia="仿宋_GB2312" w:hAnsi="宋体" w:hint="eastAsia"/>
                <w:color w:val="000000"/>
                <w:sz w:val="24"/>
              </w:rPr>
              <w:t>残渣252-005-11、252-014-11、450-003-11、261-019-11、261-020-11、261-106-11、900-013-11，年经营规模14280吨。</w:t>
            </w:r>
          </w:p>
        </w:tc>
        <w:tc>
          <w:tcPr>
            <w:tcW w:w="2126" w:type="dxa"/>
            <w:vAlign w:val="center"/>
          </w:tcPr>
          <w:p>
            <w:pPr>
              <w:widowControl/>
              <w:jc w:val="center"/>
              <w:rPr>
                <w:rFonts w:ascii="仿宋_GB2312" w:eastAsia="仿宋_GB2312" w:hAnsi="宋体"/>
                <w:color w:val="000000"/>
                <w:sz w:val="24"/>
              </w:rPr>
            </w:pPr>
            <w:r>
              <w:rPr>
                <w:rFonts w:ascii="仿宋_GB2312" w:eastAsia="仿宋_GB2312" w:hAnsi="宋体" w:hint="eastAsia"/>
                <w:color w:val="000000"/>
                <w:sz w:val="24"/>
              </w:rPr>
              <w:t>2005年10月13日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2019年7月10日至2021年11月27日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842" w:type="dxa"/>
            <w:vAlign w:val="center"/>
          </w:tcPr>
          <w:p>
            <w:pPr>
              <w:jc w:val="center"/>
              <w:rPr>
                <w:rFonts w:ascii="仿宋_GB2312" w:eastAsia="仿宋_GB2312" w:hAnsi="宋体"/>
                <w:color w:val="000000"/>
                <w:sz w:val="24"/>
              </w:rPr>
            </w:pPr>
            <w:r>
              <w:rPr>
                <w:rFonts w:ascii="仿宋_GB2312" w:eastAsia="仿宋_GB2312" w:hAnsi="宋体"/>
                <w:color w:val="000000"/>
                <w:sz w:val="24"/>
              </w:rPr>
              <w:t>13341510000</w:t>
            </w:r>
          </w:p>
        </w:tc>
      </w:tr>
      <w:tr>
        <w:trPr>
          <w:trHeight w:val="1628"/>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2202030024</w:t>
            </w:r>
          </w:p>
        </w:tc>
        <w:tc>
          <w:tcPr>
            <w:tcW w:w="1536"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吉林市吉化北方</w:t>
            </w:r>
            <w:proofErr w:type="gramStart"/>
            <w:r>
              <w:rPr>
                <w:rFonts w:ascii="仿宋_GB2312" w:eastAsia="仿宋_GB2312" w:hAnsi="宋体" w:hint="eastAsia"/>
                <w:bCs/>
                <w:color w:val="000000"/>
                <w:sz w:val="24"/>
              </w:rPr>
              <w:t>炬醌</w:t>
            </w:r>
            <w:proofErr w:type="gramEnd"/>
            <w:r>
              <w:rPr>
                <w:rFonts w:ascii="仿宋_GB2312" w:eastAsia="仿宋_GB2312" w:hAnsi="宋体" w:hint="eastAsia"/>
                <w:bCs/>
                <w:color w:val="000000"/>
                <w:sz w:val="24"/>
              </w:rPr>
              <w:t>工贸有限公司</w:t>
            </w:r>
          </w:p>
        </w:tc>
        <w:tc>
          <w:tcPr>
            <w:tcW w:w="108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关键</w:t>
            </w:r>
          </w:p>
        </w:tc>
        <w:tc>
          <w:tcPr>
            <w:tcW w:w="144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7230" w:type="dxa"/>
            <w:vAlign w:val="center"/>
          </w:tcPr>
          <w:p>
            <w:pPr>
              <w:snapToGrid w:val="0"/>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HW11精（蒸）</w:t>
            </w:r>
            <w:proofErr w:type="gramStart"/>
            <w:r>
              <w:rPr>
                <w:rFonts w:ascii="仿宋_GB2312" w:eastAsia="仿宋_GB2312" w:hAnsi="宋体" w:hint="eastAsia"/>
                <w:bCs/>
                <w:color w:val="000000"/>
                <w:sz w:val="24"/>
              </w:rPr>
              <w:t>馏</w:t>
            </w:r>
            <w:proofErr w:type="gramEnd"/>
            <w:r>
              <w:rPr>
                <w:rFonts w:ascii="仿宋_GB2312" w:eastAsia="仿宋_GB2312" w:hAnsi="宋体" w:hint="eastAsia"/>
                <w:bCs/>
                <w:color w:val="000000"/>
                <w:sz w:val="24"/>
              </w:rPr>
              <w:t>残渣中非特定行业900-013-11产生的</w:t>
            </w:r>
            <w:proofErr w:type="gramStart"/>
            <w:r>
              <w:rPr>
                <w:rFonts w:ascii="仿宋_GB2312" w:eastAsia="仿宋_GB2312" w:hAnsi="宋体" w:hint="eastAsia"/>
                <w:bCs/>
                <w:color w:val="000000"/>
                <w:sz w:val="24"/>
              </w:rPr>
              <w:t>丁辛醇重组份</w:t>
            </w:r>
            <w:proofErr w:type="gramEnd"/>
            <w:r>
              <w:rPr>
                <w:rFonts w:ascii="仿宋_GB2312" w:eastAsia="仿宋_GB2312" w:hAnsi="宋体" w:hint="eastAsia"/>
                <w:bCs/>
                <w:color w:val="000000"/>
                <w:sz w:val="24"/>
              </w:rPr>
              <w:t>13800吨/年，三羟残液2500吨/年；HW06废有机溶剂与含有机溶剂废物中非特定行业900-404-06产生的</w:t>
            </w:r>
            <w:proofErr w:type="gramStart"/>
            <w:r>
              <w:rPr>
                <w:rFonts w:ascii="仿宋_GB2312" w:eastAsia="仿宋_GB2312" w:hAnsi="宋体" w:hint="eastAsia"/>
                <w:bCs/>
                <w:color w:val="000000"/>
                <w:sz w:val="24"/>
              </w:rPr>
              <w:t>丁辛醇轻组份</w:t>
            </w:r>
            <w:proofErr w:type="gramEnd"/>
            <w:r>
              <w:rPr>
                <w:rFonts w:ascii="仿宋_GB2312" w:eastAsia="仿宋_GB2312" w:hAnsi="宋体" w:hint="eastAsia"/>
                <w:bCs/>
                <w:color w:val="000000"/>
                <w:sz w:val="24"/>
              </w:rPr>
              <w:t>2106吨/年，杂醇1500吨/年。</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2006年11月16日</w:t>
            </w:r>
          </w:p>
        </w:tc>
        <w:tc>
          <w:tcPr>
            <w:tcW w:w="241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2019年12月20日至2024年12月19日</w:t>
            </w:r>
          </w:p>
        </w:tc>
        <w:tc>
          <w:tcPr>
            <w:tcW w:w="1134" w:type="dxa"/>
            <w:vAlign w:val="center"/>
          </w:tcPr>
          <w:p>
            <w:pPr>
              <w:jc w:val="center"/>
              <w:rPr>
                <w:rFonts w:ascii="仿宋_GB2312" w:eastAsia="仿宋_GB2312" w:hAnsi="宋体"/>
                <w:bCs/>
                <w:sz w:val="24"/>
              </w:rPr>
            </w:pPr>
            <w:r>
              <w:rPr>
                <w:rFonts w:ascii="仿宋_GB2312" w:eastAsia="仿宋_GB2312" w:hAnsi="宋体" w:hint="eastAsia"/>
                <w:bCs/>
                <w:sz w:val="24"/>
              </w:rPr>
              <w:t>黄国春</w:t>
            </w:r>
          </w:p>
        </w:tc>
        <w:tc>
          <w:tcPr>
            <w:tcW w:w="1842" w:type="dxa"/>
            <w:vAlign w:val="center"/>
          </w:tcPr>
          <w:p>
            <w:pPr>
              <w:jc w:val="center"/>
              <w:rPr>
                <w:rFonts w:ascii="仿宋_GB2312" w:eastAsia="仿宋_GB2312" w:hAnsi="宋体"/>
                <w:bCs/>
                <w:sz w:val="24"/>
              </w:rPr>
            </w:pPr>
            <w:r>
              <w:rPr>
                <w:rFonts w:ascii="仿宋_GB2312" w:eastAsia="仿宋_GB2312" w:hAnsi="宋体" w:hint="eastAsia"/>
                <w:bCs/>
                <w:sz w:val="24"/>
              </w:rPr>
              <w:t>15944201368</w:t>
            </w:r>
          </w:p>
        </w:tc>
      </w:tr>
      <w:tr>
        <w:trPr>
          <w:trHeight w:val="1267"/>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color w:val="000000"/>
                <w:sz w:val="24"/>
              </w:rPr>
              <w:t>2202030029</w:t>
            </w:r>
          </w:p>
        </w:tc>
        <w:tc>
          <w:tcPr>
            <w:tcW w:w="1536" w:type="dxa"/>
            <w:vAlign w:val="center"/>
          </w:tcPr>
          <w:p>
            <w:pPr>
              <w:rPr>
                <w:rFonts w:ascii="仿宋_GB2312" w:eastAsia="仿宋_GB2312" w:hAnsi="宋体"/>
                <w:bCs/>
                <w:color w:val="000000"/>
                <w:sz w:val="24"/>
              </w:rPr>
            </w:pPr>
            <w:r>
              <w:rPr>
                <w:rFonts w:ascii="仿宋_GB2312" w:eastAsia="仿宋_GB2312" w:hAnsi="宋体" w:hint="eastAsia"/>
                <w:color w:val="000000"/>
                <w:sz w:val="24"/>
              </w:rPr>
              <w:t>吉林市昆仑四通石油化工有限责任公司</w:t>
            </w:r>
          </w:p>
        </w:tc>
        <w:tc>
          <w:tcPr>
            <w:tcW w:w="1080" w:type="dxa"/>
            <w:vAlign w:val="center"/>
          </w:tcPr>
          <w:p>
            <w:pPr>
              <w:jc w:val="center"/>
              <w:rPr>
                <w:rFonts w:ascii="仿宋_GB2312" w:eastAsia="仿宋_GB2312" w:hAnsi="宋体"/>
                <w:bCs/>
                <w:color w:val="000000"/>
                <w:sz w:val="24"/>
              </w:rPr>
            </w:pPr>
            <w:r>
              <w:rPr>
                <w:rFonts w:ascii="仿宋_GB2312" w:eastAsia="仿宋_GB2312" w:hAnsi="宋体" w:hint="eastAsia"/>
                <w:color w:val="000000"/>
                <w:sz w:val="24"/>
              </w:rPr>
              <w:t>唐桂芝</w:t>
            </w:r>
          </w:p>
        </w:tc>
        <w:tc>
          <w:tcPr>
            <w:tcW w:w="1440" w:type="dxa"/>
            <w:vAlign w:val="center"/>
          </w:tcPr>
          <w:p>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7230" w:type="dxa"/>
            <w:vAlign w:val="center"/>
          </w:tcPr>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收集、贮存、利用HW06废有机溶剂与含有机溶剂废物900-402-06、900-403-06、900-404-06的废清洗溶剂，年经营规模3000吨；HW08废矿物油与含矿物废油非特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900-214-08、900-217-08、900-220-08、900-249-08的废机油，年经营规模2500吨；HW11精（蒸）</w:t>
            </w:r>
            <w:proofErr w:type="gramStart"/>
            <w:r>
              <w:rPr>
                <w:rFonts w:ascii="仿宋_GB2312" w:eastAsia="仿宋_GB2312" w:hAnsi="宋体" w:hint="eastAsia"/>
                <w:color w:val="000000"/>
                <w:sz w:val="24"/>
              </w:rPr>
              <w:t>馏</w:t>
            </w:r>
            <w:proofErr w:type="gramEnd"/>
            <w:r>
              <w:rPr>
                <w:rFonts w:ascii="仿宋_GB2312" w:eastAsia="仿宋_GB2312" w:hAnsi="宋体" w:hint="eastAsia"/>
                <w:color w:val="000000"/>
                <w:sz w:val="24"/>
              </w:rPr>
              <w:t>残渣基础化学原料制造行业261-116-11、261-130-11的乙二醇废液，年经营规模17000吨、多乙二醇废液，年经营规模2000吨；非特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900-013-11其他精炼、蒸馏和热解处理过程中产生的焦油状残余物中的重组份，年经营规模9000吨；HW13有机树脂类废物合成材料制造265-101-13、265-102-13、265-103-13的废油脂，年经营规模3500吨。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2007年6月14日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2018年</w:t>
            </w:r>
            <w:r>
              <w:rPr>
                <w:rFonts w:ascii="仿宋_GB2312" w:eastAsia="仿宋_GB2312" w:hAnsi="宋体" w:hint="eastAsia"/>
                <w:bCs/>
                <w:color w:val="000000"/>
                <w:sz w:val="24"/>
              </w:rPr>
              <w:t>7</w:t>
            </w:r>
            <w:r>
              <w:rPr>
                <w:rFonts w:ascii="仿宋_GB2312" w:eastAsia="仿宋_GB2312" w:hAnsi="宋体" w:hint="eastAsia"/>
                <w:color w:val="000000"/>
                <w:sz w:val="24"/>
              </w:rPr>
              <w:t>月</w:t>
            </w:r>
            <w:r>
              <w:rPr>
                <w:rFonts w:ascii="仿宋_GB2312" w:eastAsia="仿宋_GB2312" w:hAnsi="宋体" w:hint="eastAsia"/>
                <w:bCs/>
                <w:color w:val="000000"/>
                <w:sz w:val="24"/>
              </w:rPr>
              <w:t>16</w:t>
            </w:r>
            <w:r>
              <w:rPr>
                <w:rFonts w:ascii="仿宋_GB2312" w:eastAsia="仿宋_GB2312" w:hAnsi="宋体" w:hint="eastAsia"/>
                <w:color w:val="000000"/>
                <w:sz w:val="24"/>
              </w:rPr>
              <w:t>日至</w:t>
            </w:r>
            <w:r>
              <w:rPr>
                <w:rFonts w:ascii="仿宋_GB2312" w:eastAsia="仿宋_GB2312" w:hAnsi="宋体" w:hint="eastAsia"/>
                <w:bCs/>
                <w:color w:val="000000"/>
                <w:sz w:val="24"/>
              </w:rPr>
              <w:t>2023</w:t>
            </w:r>
            <w:r>
              <w:rPr>
                <w:rFonts w:ascii="仿宋_GB2312" w:eastAsia="仿宋_GB2312" w:hAnsi="宋体" w:hint="eastAsia"/>
                <w:color w:val="000000"/>
                <w:sz w:val="24"/>
              </w:rPr>
              <w:t>年7月15日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唐桂芝</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15604320777</w:t>
            </w:r>
          </w:p>
        </w:tc>
      </w:tr>
      <w:tr>
        <w:trPr>
          <w:trHeight w:val="1487"/>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2207020040</w:t>
            </w:r>
          </w:p>
        </w:tc>
        <w:tc>
          <w:tcPr>
            <w:tcW w:w="1536"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松原市鼎信石油技术有限公司</w:t>
            </w:r>
          </w:p>
        </w:tc>
        <w:tc>
          <w:tcPr>
            <w:tcW w:w="108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刘斌</w:t>
            </w:r>
          </w:p>
        </w:tc>
        <w:tc>
          <w:tcPr>
            <w:tcW w:w="144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松原市宁江区锦江大街2458号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松原市宁</w:t>
            </w:r>
            <w:proofErr w:type="gramStart"/>
            <w:r>
              <w:rPr>
                <w:rFonts w:ascii="仿宋_GB2312" w:eastAsia="仿宋_GB2312" w:hAnsi="宋体" w:hint="eastAsia"/>
                <w:bCs/>
                <w:color w:val="000000"/>
                <w:sz w:val="24"/>
              </w:rPr>
              <w:t>江区毛都</w:t>
            </w:r>
            <w:proofErr w:type="gramEnd"/>
            <w:r>
              <w:rPr>
                <w:rFonts w:ascii="仿宋_GB2312" w:eastAsia="仿宋_GB2312" w:hAnsi="宋体" w:hint="eastAsia"/>
                <w:bCs/>
                <w:color w:val="000000"/>
                <w:sz w:val="24"/>
              </w:rPr>
              <w:t>站镇三马架村</w:t>
            </w:r>
          </w:p>
        </w:tc>
        <w:tc>
          <w:tcPr>
            <w:tcW w:w="7230" w:type="dxa"/>
            <w:vAlign w:val="center"/>
          </w:tcPr>
          <w:p>
            <w:pPr>
              <w:spacing w:line="276" w:lineRule="auto"/>
              <w:ind w:leftChars="42" w:left="118" w:firstLineChars="150" w:firstLine="360"/>
              <w:rPr>
                <w:rFonts w:ascii="仿宋_GB2312" w:eastAsia="仿宋_GB2312" w:hAnsi="宋体"/>
                <w:bCs/>
                <w:sz w:val="24"/>
              </w:rPr>
            </w:pPr>
            <w:r>
              <w:rPr>
                <w:rFonts w:ascii="仿宋_GB2312" w:eastAsia="仿宋_GB2312" w:hAnsi="宋体" w:hint="eastAsia"/>
                <w:bCs/>
                <w:sz w:val="24"/>
              </w:rPr>
              <w:t>收集、贮存、利用HW08废矿物油与含矿物油废物中石油开采行业071-001-08、071-002-08；精炼石油产品制造行业251-002-08、251-003-08、251-006-08、251-010-08；非特</w:t>
            </w:r>
            <w:proofErr w:type="gramStart"/>
            <w:r>
              <w:rPr>
                <w:rFonts w:ascii="仿宋_GB2312" w:eastAsia="仿宋_GB2312" w:hAnsi="宋体" w:hint="eastAsia"/>
                <w:bCs/>
                <w:sz w:val="24"/>
              </w:rPr>
              <w:t>定行业</w:t>
            </w:r>
            <w:proofErr w:type="gramEnd"/>
            <w:r>
              <w:rPr>
                <w:rFonts w:ascii="仿宋_GB2312" w:eastAsia="仿宋_GB2312" w:hAnsi="宋体" w:hint="eastAsia"/>
                <w:bCs/>
                <w:sz w:val="24"/>
              </w:rPr>
              <w:t>900-200-08、900-210-08、900-221-08、900-222-08、900-249-08的经营能力，年经营规模40000吨。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2019年11月7日至2020年11月6日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刘斌</w:t>
            </w:r>
          </w:p>
        </w:tc>
        <w:tc>
          <w:tcPr>
            <w:tcW w:w="1842" w:type="dxa"/>
            <w:vAlign w:val="center"/>
          </w:tcPr>
          <w:p>
            <w:pPr>
              <w:spacing w:line="620" w:lineRule="exact"/>
              <w:rPr>
                <w:rFonts w:ascii="仿宋_GB2312" w:eastAsia="仿宋_GB2312" w:hAnsi="宋体"/>
                <w:sz w:val="24"/>
              </w:rPr>
            </w:pPr>
            <w:r>
              <w:rPr>
                <w:rFonts w:ascii="仿宋_GB2312" w:eastAsia="仿宋_GB2312" w:hAnsi="宋体" w:hint="eastAsia"/>
                <w:sz w:val="24"/>
              </w:rPr>
              <w:t>13464339944</w:t>
            </w:r>
          </w:p>
        </w:tc>
      </w:tr>
      <w:tr>
        <w:trPr>
          <w:trHeight w:val="146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2201060041</w:t>
            </w:r>
          </w:p>
        </w:tc>
        <w:tc>
          <w:tcPr>
            <w:tcW w:w="1536"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长春一汽综合利用股份有限公司</w:t>
            </w:r>
          </w:p>
        </w:tc>
        <w:tc>
          <w:tcPr>
            <w:tcW w:w="108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刘志国</w:t>
            </w:r>
          </w:p>
        </w:tc>
        <w:tc>
          <w:tcPr>
            <w:tcW w:w="144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长春汽车产业开发区</w:t>
            </w:r>
            <w:proofErr w:type="gramStart"/>
            <w:r>
              <w:rPr>
                <w:rFonts w:ascii="仿宋_GB2312" w:eastAsia="仿宋_GB2312" w:hAnsi="宋体" w:hint="eastAsia"/>
                <w:bCs/>
                <w:color w:val="000000"/>
                <w:sz w:val="24"/>
              </w:rPr>
              <w:t>革新路</w:t>
            </w:r>
            <w:proofErr w:type="gramEnd"/>
            <w:r>
              <w:rPr>
                <w:rFonts w:ascii="仿宋_GB2312" w:eastAsia="仿宋_GB2312" w:hAnsi="宋体" w:hint="eastAsia"/>
                <w:bCs/>
                <w:color w:val="000000"/>
                <w:sz w:val="24"/>
              </w:rPr>
              <w:t>318号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长春汽车产业开发区</w:t>
            </w:r>
            <w:proofErr w:type="gramStart"/>
            <w:r>
              <w:rPr>
                <w:rFonts w:ascii="仿宋_GB2312" w:eastAsia="仿宋_GB2312" w:hAnsi="宋体" w:hint="eastAsia"/>
                <w:bCs/>
                <w:color w:val="000000"/>
                <w:sz w:val="24"/>
              </w:rPr>
              <w:t>革新路</w:t>
            </w:r>
            <w:proofErr w:type="gramEnd"/>
            <w:r>
              <w:rPr>
                <w:rFonts w:ascii="仿宋_GB2312" w:eastAsia="仿宋_GB2312" w:hAnsi="宋体" w:hint="eastAsia"/>
                <w:bCs/>
                <w:color w:val="000000"/>
                <w:sz w:val="24"/>
              </w:rPr>
              <w:t>318号</w:t>
            </w:r>
          </w:p>
        </w:tc>
        <w:tc>
          <w:tcPr>
            <w:tcW w:w="7230" w:type="dxa"/>
            <w:vAlign w:val="center"/>
          </w:tcPr>
          <w:p>
            <w:pPr>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产生的废洗涤液，年经营规模5000吨；HW34废酸非特</w:t>
            </w:r>
            <w:proofErr w:type="gramStart"/>
            <w:r>
              <w:rPr>
                <w:rFonts w:ascii="仿宋_GB2312" w:eastAsia="仿宋_GB2312" w:hAnsi="宋体" w:hint="eastAsia"/>
                <w:bCs/>
                <w:color w:val="000000"/>
                <w:sz w:val="24"/>
              </w:rPr>
              <w:t>定行业</w:t>
            </w:r>
            <w:proofErr w:type="gramEnd"/>
            <w:r>
              <w:rPr>
                <w:rFonts w:ascii="仿宋_GB2312" w:eastAsia="仿宋_GB2312" w:hAnsi="宋体" w:hint="eastAsia"/>
                <w:bCs/>
                <w:color w:val="000000"/>
                <w:sz w:val="24"/>
              </w:rPr>
              <w:t>中900-300-34，年经营规模1000吨；HW35废碱非特</w:t>
            </w:r>
            <w:proofErr w:type="gramStart"/>
            <w:r>
              <w:rPr>
                <w:rFonts w:ascii="仿宋_GB2312" w:eastAsia="仿宋_GB2312" w:hAnsi="宋体" w:hint="eastAsia"/>
                <w:bCs/>
                <w:color w:val="000000"/>
                <w:sz w:val="24"/>
              </w:rPr>
              <w:t>定行业</w:t>
            </w:r>
            <w:proofErr w:type="gramEnd"/>
            <w:r>
              <w:rPr>
                <w:rFonts w:ascii="仿宋_GB2312" w:eastAsia="仿宋_GB2312" w:hAnsi="宋体" w:hint="eastAsia"/>
                <w:bCs/>
                <w:color w:val="000000"/>
                <w:sz w:val="24"/>
              </w:rPr>
              <w:t>中900-352-35、900-353-35，年经营规模1000吨。收集、暂存和委托处置</w:t>
            </w:r>
            <w:proofErr w:type="gramStart"/>
            <w:r>
              <w:rPr>
                <w:rFonts w:ascii="仿宋_GB2312" w:eastAsia="仿宋_GB2312" w:hAnsi="宋体" w:hint="eastAsia"/>
                <w:bCs/>
                <w:color w:val="000000"/>
                <w:sz w:val="24"/>
              </w:rPr>
              <w:t>一</w:t>
            </w:r>
            <w:proofErr w:type="gramEnd"/>
            <w:r>
              <w:rPr>
                <w:rFonts w:ascii="仿宋_GB2312" w:eastAsia="仿宋_GB2312" w:hAnsi="宋体" w:hint="eastAsia"/>
                <w:bCs/>
                <w:color w:val="000000"/>
                <w:sz w:val="24"/>
              </w:rPr>
              <w:t>汽集团所属企业产生的HW17表面处理废物金属表面处理与热处理加工行业中336-063-17、336-064-17，年经营规模4000吨。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2019年11月20日至2023年11月22日</w:t>
            </w:r>
          </w:p>
        </w:tc>
        <w:tc>
          <w:tcPr>
            <w:tcW w:w="1134"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 xml:space="preserve">杨  </w:t>
            </w:r>
            <w:proofErr w:type="gramStart"/>
            <w:r>
              <w:rPr>
                <w:rFonts w:ascii="仿宋_GB2312" w:eastAsia="仿宋_GB2312" w:hAnsi="宋体" w:hint="eastAsia"/>
                <w:bCs/>
                <w:color w:val="000000"/>
                <w:sz w:val="24"/>
              </w:rPr>
              <w:t>巍</w:t>
            </w:r>
            <w:proofErr w:type="gramEnd"/>
          </w:p>
        </w:tc>
        <w:tc>
          <w:tcPr>
            <w:tcW w:w="1842" w:type="dxa"/>
            <w:vAlign w:val="center"/>
          </w:tcPr>
          <w:p>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0431-85906235 13944179089</w:t>
            </w:r>
          </w:p>
        </w:tc>
      </w:tr>
      <w:tr>
        <w:trPr>
          <w:trHeight w:val="83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bCs/>
                <w:color w:val="000000"/>
                <w:sz w:val="24"/>
              </w:rPr>
              <w:t>2202030045</w:t>
            </w:r>
          </w:p>
        </w:tc>
        <w:tc>
          <w:tcPr>
            <w:tcW w:w="1536"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吉林市吉化北方众</w:t>
            </w:r>
            <w:proofErr w:type="gramStart"/>
            <w:r>
              <w:rPr>
                <w:rFonts w:ascii="仿宋_GB2312" w:eastAsia="仿宋_GB2312" w:hAnsi="宋体" w:hint="eastAsia"/>
                <w:bCs/>
                <w:color w:val="000000"/>
                <w:sz w:val="24"/>
              </w:rPr>
              <w:t>邦</w:t>
            </w:r>
            <w:proofErr w:type="gramEnd"/>
            <w:r>
              <w:rPr>
                <w:rFonts w:ascii="仿宋_GB2312" w:eastAsia="仿宋_GB2312" w:hAnsi="宋体" w:hint="eastAsia"/>
                <w:bCs/>
                <w:color w:val="000000"/>
                <w:sz w:val="24"/>
              </w:rPr>
              <w:t>源化工有限责任公司</w:t>
            </w:r>
          </w:p>
        </w:tc>
        <w:tc>
          <w:tcPr>
            <w:tcW w:w="108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尹凤江</w:t>
            </w:r>
          </w:p>
        </w:tc>
        <w:tc>
          <w:tcPr>
            <w:tcW w:w="144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7230" w:type="dxa"/>
            <w:vAlign w:val="center"/>
          </w:tcPr>
          <w:p>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HW11精(蒸)</w:t>
            </w:r>
            <w:proofErr w:type="gramStart"/>
            <w:r>
              <w:rPr>
                <w:rFonts w:ascii="仿宋_GB2312" w:eastAsia="仿宋_GB2312" w:hAnsi="宋体" w:hint="eastAsia"/>
                <w:bCs/>
                <w:color w:val="000000"/>
                <w:sz w:val="24"/>
              </w:rPr>
              <w:t>馏</w:t>
            </w:r>
            <w:proofErr w:type="gramEnd"/>
            <w:r>
              <w:rPr>
                <w:rFonts w:ascii="仿宋_GB2312" w:eastAsia="仿宋_GB2312" w:hAnsi="宋体" w:hint="eastAsia"/>
                <w:bCs/>
                <w:color w:val="000000"/>
                <w:sz w:val="24"/>
              </w:rPr>
              <w:t>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2008年12月29日</w:t>
            </w:r>
          </w:p>
        </w:tc>
        <w:tc>
          <w:tcPr>
            <w:tcW w:w="241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2020年8月21日至2025年8月20日</w:t>
            </w:r>
          </w:p>
        </w:tc>
        <w:tc>
          <w:tcPr>
            <w:tcW w:w="1134"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李莹</w:t>
            </w:r>
          </w:p>
        </w:tc>
        <w:tc>
          <w:tcPr>
            <w:tcW w:w="1842" w:type="dxa"/>
            <w:vAlign w:val="center"/>
          </w:tcPr>
          <w:p>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0432-3900005</w:t>
            </w:r>
          </w:p>
          <w:p>
            <w:pPr>
              <w:jc w:val="center"/>
              <w:rPr>
                <w:rFonts w:ascii="仿宋_GB2312" w:eastAsia="仿宋_GB2312" w:hAnsi="宋体"/>
                <w:bCs/>
                <w:color w:val="000000"/>
                <w:sz w:val="24"/>
              </w:rPr>
            </w:pPr>
            <w:r>
              <w:rPr>
                <w:rFonts w:ascii="仿宋_GB2312" w:eastAsia="仿宋_GB2312" w:hAnsi="宋体" w:hint="eastAsia"/>
                <w:bCs/>
                <w:color w:val="000000"/>
                <w:sz w:val="24"/>
              </w:rPr>
              <w:t>13384323002</w:t>
            </w:r>
          </w:p>
        </w:tc>
      </w:tr>
      <w:tr>
        <w:trPr>
          <w:trHeight w:val="83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2202030046</w:t>
            </w:r>
          </w:p>
        </w:tc>
        <w:tc>
          <w:tcPr>
            <w:tcW w:w="1536"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w:t>
            </w:r>
            <w:proofErr w:type="gramStart"/>
            <w:r>
              <w:rPr>
                <w:rFonts w:ascii="仿宋_GB2312" w:eastAsia="仿宋_GB2312" w:hAnsi="宋体" w:hint="eastAsia"/>
                <w:bCs/>
                <w:color w:val="000000"/>
                <w:sz w:val="24"/>
              </w:rPr>
              <w:t>吉泰复混肥</w:t>
            </w:r>
            <w:proofErr w:type="gramEnd"/>
            <w:r>
              <w:rPr>
                <w:rFonts w:ascii="仿宋_GB2312" w:eastAsia="仿宋_GB2312" w:hAnsi="宋体" w:hint="eastAsia"/>
                <w:bCs/>
                <w:color w:val="000000"/>
                <w:sz w:val="24"/>
              </w:rPr>
              <w:t>有限</w:t>
            </w:r>
            <w:r>
              <w:rPr>
                <w:rFonts w:ascii="仿宋_GB2312" w:eastAsia="仿宋_GB2312" w:hAnsi="宋体" w:hint="eastAsia"/>
                <w:bCs/>
                <w:color w:val="000000"/>
                <w:sz w:val="24"/>
              </w:rPr>
              <w:lastRenderedPageBreak/>
              <w:t>公司</w:t>
            </w:r>
          </w:p>
        </w:tc>
        <w:tc>
          <w:tcPr>
            <w:tcW w:w="1080" w:type="dxa"/>
            <w:vAlign w:val="center"/>
          </w:tcPr>
          <w:p>
            <w:pPr>
              <w:jc w:val="center"/>
              <w:rPr>
                <w:rFonts w:ascii="仿宋_GB2312" w:eastAsia="仿宋_GB2312" w:hAnsi="宋体"/>
                <w:bCs/>
                <w:color w:val="000000"/>
                <w:sz w:val="24"/>
              </w:rPr>
            </w:pPr>
            <w:proofErr w:type="gramStart"/>
            <w:r>
              <w:rPr>
                <w:rFonts w:ascii="仿宋_GB2312" w:eastAsia="仿宋_GB2312" w:hAnsi="宋体" w:hint="eastAsia"/>
                <w:bCs/>
                <w:color w:val="000000"/>
                <w:sz w:val="24"/>
              </w:rPr>
              <w:lastRenderedPageBreak/>
              <w:t>胡影</w:t>
            </w:r>
            <w:proofErr w:type="gramEnd"/>
          </w:p>
        </w:tc>
        <w:tc>
          <w:tcPr>
            <w:tcW w:w="144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吉林市龙潭区兴城街8</w:t>
            </w:r>
            <w:r>
              <w:rPr>
                <w:rFonts w:ascii="仿宋_GB2312" w:eastAsia="仿宋_GB2312" w:hAnsi="宋体" w:hint="eastAsia"/>
                <w:bCs/>
                <w:color w:val="000000"/>
                <w:sz w:val="24"/>
              </w:rPr>
              <w:lastRenderedPageBreak/>
              <w:t>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lastRenderedPageBreak/>
              <w:t>吉林市龙潭区兴城街8号</w:t>
            </w:r>
          </w:p>
        </w:tc>
        <w:tc>
          <w:tcPr>
            <w:tcW w:w="7230" w:type="dxa"/>
            <w:vAlign w:val="center"/>
          </w:tcPr>
          <w:p>
            <w:pPr>
              <w:ind w:firstLineChars="200" w:firstLine="440"/>
              <w:rPr>
                <w:rFonts w:ascii="仿宋_GB2312" w:eastAsia="仿宋_GB2312" w:hAnsi="宋体"/>
                <w:color w:val="000000"/>
                <w:spacing w:val="-10"/>
                <w:sz w:val="24"/>
              </w:rPr>
            </w:pPr>
            <w:r>
              <w:rPr>
                <w:rFonts w:ascii="仿宋_GB2312" w:eastAsia="仿宋_GB2312" w:hAnsi="宋体" w:hint="eastAsia"/>
                <w:color w:val="000000"/>
                <w:spacing w:val="-10"/>
                <w:sz w:val="24"/>
              </w:rPr>
              <w:t>收集、贮存、利用HW38有机氰化物废物中基础化学原料制造行业261-067-38有机氰化物生产过程中产生的废母液及反应残余物中的稀硫</w:t>
            </w:r>
            <w:r>
              <w:rPr>
                <w:rFonts w:ascii="仿宋_GB2312" w:eastAsia="仿宋_GB2312" w:hAnsi="宋体" w:hint="eastAsia"/>
                <w:color w:val="000000"/>
                <w:spacing w:val="-10"/>
                <w:sz w:val="24"/>
              </w:rPr>
              <w:lastRenderedPageBreak/>
              <w:t>酸铵废液，年经营规模40万吨。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lastRenderedPageBreak/>
              <w:t>2009年4月14日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2020年1月17日至2021年1月16日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刘恒柱</w:t>
            </w:r>
          </w:p>
        </w:tc>
        <w:tc>
          <w:tcPr>
            <w:tcW w:w="1842" w:type="dxa"/>
            <w:vAlign w:val="center"/>
          </w:tcPr>
          <w:p>
            <w:pPr>
              <w:spacing w:line="620" w:lineRule="exact"/>
              <w:jc w:val="center"/>
              <w:rPr>
                <w:rFonts w:ascii="仿宋_GB2312" w:eastAsia="仿宋_GB2312" w:hAnsi="宋体"/>
                <w:color w:val="000000"/>
                <w:sz w:val="24"/>
              </w:rPr>
            </w:pPr>
            <w:r>
              <w:rPr>
                <w:rFonts w:ascii="仿宋_GB2312" w:eastAsia="仿宋_GB2312" w:hAnsi="宋体" w:hint="eastAsia"/>
                <w:color w:val="000000"/>
                <w:sz w:val="24"/>
              </w:rPr>
              <w:t>13804400331</w:t>
            </w:r>
          </w:p>
        </w:tc>
      </w:tr>
      <w:tr>
        <w:trPr>
          <w:trHeight w:val="83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2201050048</w:t>
            </w:r>
          </w:p>
        </w:tc>
        <w:tc>
          <w:tcPr>
            <w:tcW w:w="1536" w:type="dxa"/>
            <w:vAlign w:val="center"/>
          </w:tcPr>
          <w:p>
            <w:pPr>
              <w:rPr>
                <w:rFonts w:ascii="仿宋_GB2312" w:eastAsia="仿宋_GB2312" w:hAnsi="宋体"/>
                <w:color w:val="000000"/>
                <w:sz w:val="24"/>
              </w:rPr>
            </w:pPr>
            <w:proofErr w:type="gramStart"/>
            <w:r>
              <w:rPr>
                <w:rFonts w:ascii="仿宋_GB2312" w:eastAsia="仿宋_GB2312" w:hAnsi="宋体" w:hint="eastAsia"/>
                <w:color w:val="000000"/>
                <w:sz w:val="24"/>
              </w:rPr>
              <w:t>长春市乾通石化</w:t>
            </w:r>
            <w:proofErr w:type="gramEnd"/>
            <w:r>
              <w:rPr>
                <w:rFonts w:ascii="仿宋_GB2312" w:eastAsia="仿宋_GB2312" w:hAnsi="宋体" w:hint="eastAsia"/>
                <w:color w:val="000000"/>
                <w:sz w:val="24"/>
              </w:rPr>
              <w:t>有限公司</w:t>
            </w:r>
          </w:p>
        </w:tc>
        <w:tc>
          <w:tcPr>
            <w:tcW w:w="108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李万忠</w:t>
            </w:r>
          </w:p>
        </w:tc>
        <w:tc>
          <w:tcPr>
            <w:tcW w:w="144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长春市经济开发区兴隆山镇安龙村</w:t>
            </w:r>
          </w:p>
        </w:tc>
        <w:tc>
          <w:tcPr>
            <w:tcW w:w="1614"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长春市兴隆山镇安龙村</w:t>
            </w:r>
          </w:p>
        </w:tc>
        <w:tc>
          <w:tcPr>
            <w:tcW w:w="7230" w:type="dxa"/>
            <w:vAlign w:val="center"/>
          </w:tcPr>
          <w:p>
            <w:pPr>
              <w:ind w:firstLineChars="200" w:firstLine="440"/>
              <w:rPr>
                <w:rFonts w:ascii="仿宋_GB2312" w:eastAsia="仿宋_GB2312" w:hAnsi="宋体"/>
                <w:color w:val="000000"/>
                <w:spacing w:val="-10"/>
                <w:sz w:val="24"/>
              </w:rPr>
            </w:pPr>
            <w:r>
              <w:rPr>
                <w:rFonts w:ascii="仿宋_GB2312" w:eastAsia="仿宋_GB2312" w:hAnsi="宋体" w:hint="eastAsia"/>
                <w:color w:val="000000"/>
                <w:spacing w:val="-10"/>
                <w:sz w:val="24"/>
              </w:rPr>
              <w:t>HW08废矿物油与含矿物油废物中精炼石油产品制造行业251-005-08；非特</w:t>
            </w:r>
            <w:proofErr w:type="gramStart"/>
            <w:r>
              <w:rPr>
                <w:rFonts w:ascii="仿宋_GB2312" w:eastAsia="仿宋_GB2312" w:hAnsi="宋体" w:hint="eastAsia"/>
                <w:color w:val="000000"/>
                <w:spacing w:val="-10"/>
                <w:sz w:val="24"/>
              </w:rPr>
              <w:t>定行业</w:t>
            </w:r>
            <w:proofErr w:type="gramEnd"/>
            <w:r>
              <w:rPr>
                <w:rFonts w:ascii="仿宋_GB2312" w:eastAsia="仿宋_GB2312" w:hAnsi="宋体" w:hint="eastAsia"/>
                <w:color w:val="000000"/>
                <w:spacing w:val="-10"/>
                <w:sz w:val="24"/>
              </w:rPr>
              <w:t>900-199-08、900-200-08、900-201-08、900-203-08、900-204-08、900-209-08、900-211-08、900-212-08、900-214-08、900-216-08、900-217-08、900-218-08、900-219-08、900-220-08的经营能力，年经营规模30000吨。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2009年9月14日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2020年11月6日至2025年11月5日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李万杰</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15104475658</w:t>
            </w:r>
          </w:p>
          <w:p>
            <w:pPr>
              <w:jc w:val="center"/>
              <w:rPr>
                <w:rFonts w:ascii="仿宋_GB2312" w:eastAsia="仿宋_GB2312" w:hAnsi="宋体"/>
                <w:color w:val="000000"/>
                <w:sz w:val="24"/>
              </w:rPr>
            </w:pPr>
            <w:r>
              <w:rPr>
                <w:rFonts w:ascii="仿宋_GB2312" w:eastAsia="仿宋_GB2312" w:hAnsi="宋体" w:hint="eastAsia"/>
                <w:color w:val="000000"/>
                <w:sz w:val="24"/>
              </w:rPr>
              <w:t>13341578675</w:t>
            </w:r>
          </w:p>
          <w:p>
            <w:pPr>
              <w:jc w:val="center"/>
              <w:rPr>
                <w:rFonts w:ascii="仿宋_GB2312" w:eastAsia="仿宋_GB2312" w:hAnsi="宋体"/>
                <w:color w:val="000000"/>
                <w:sz w:val="24"/>
              </w:rPr>
            </w:pPr>
            <w:r>
              <w:rPr>
                <w:rFonts w:ascii="仿宋_GB2312" w:eastAsia="仿宋_GB2312" w:hAnsi="宋体" w:hint="eastAsia"/>
                <w:color w:val="000000"/>
                <w:sz w:val="24"/>
              </w:rPr>
              <w:t>13234301210</w:t>
            </w:r>
          </w:p>
        </w:tc>
      </w:tr>
      <w:tr>
        <w:trPr>
          <w:trHeight w:val="1157"/>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hint="eastAsia"/>
                <w:color w:val="000000"/>
                <w:sz w:val="24"/>
              </w:rPr>
              <w:t>2207020050</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松原市宁江</w:t>
            </w:r>
            <w:proofErr w:type="gramStart"/>
            <w:r>
              <w:rPr>
                <w:rFonts w:ascii="仿宋_GB2312" w:eastAsia="仿宋_GB2312" w:hAnsi="宋体" w:hint="eastAsia"/>
                <w:color w:val="000000"/>
                <w:sz w:val="24"/>
              </w:rPr>
              <w:t>区松城废旧</w:t>
            </w:r>
            <w:proofErr w:type="gramEnd"/>
            <w:r>
              <w:rPr>
                <w:rFonts w:ascii="仿宋_GB2312" w:eastAsia="仿宋_GB2312" w:hAnsi="宋体" w:hint="eastAsia"/>
                <w:color w:val="000000"/>
                <w:sz w:val="24"/>
              </w:rPr>
              <w:t>资源再生利用有限公司</w:t>
            </w:r>
          </w:p>
        </w:tc>
        <w:tc>
          <w:tcPr>
            <w:tcW w:w="1080" w:type="dxa"/>
            <w:vAlign w:val="center"/>
          </w:tcPr>
          <w:p>
            <w:pPr>
              <w:rPr>
                <w:rFonts w:ascii="仿宋_GB2312" w:eastAsia="仿宋_GB2312" w:hAnsi="宋体"/>
                <w:color w:val="000000"/>
                <w:sz w:val="24"/>
              </w:rPr>
            </w:pPr>
            <w:r>
              <w:rPr>
                <w:rFonts w:ascii="仿宋_GB2312" w:eastAsia="仿宋_GB2312" w:hAnsi="宋体" w:hint="eastAsia"/>
                <w:color w:val="000000"/>
                <w:sz w:val="24"/>
              </w:rPr>
              <w:t>王丽波</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松原市宁江区新</w:t>
            </w:r>
            <w:proofErr w:type="gramStart"/>
            <w:r>
              <w:rPr>
                <w:rFonts w:ascii="仿宋_GB2312" w:eastAsia="仿宋_GB2312" w:hAnsi="宋体" w:hint="eastAsia"/>
                <w:color w:val="000000"/>
                <w:sz w:val="24"/>
              </w:rPr>
              <w:t>城乡八</w:t>
            </w:r>
            <w:proofErr w:type="gramEnd"/>
            <w:r>
              <w:rPr>
                <w:rFonts w:ascii="仿宋_GB2312" w:eastAsia="仿宋_GB2312" w:hAnsi="宋体" w:hint="eastAsia"/>
                <w:color w:val="000000"/>
                <w:sz w:val="24"/>
              </w:rPr>
              <w:t>家子村</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松原市宁江区新</w:t>
            </w:r>
            <w:proofErr w:type="gramStart"/>
            <w:r>
              <w:rPr>
                <w:rFonts w:ascii="仿宋_GB2312" w:eastAsia="仿宋_GB2312" w:hAnsi="宋体" w:hint="eastAsia"/>
                <w:color w:val="000000"/>
                <w:sz w:val="24"/>
              </w:rPr>
              <w:t>城乡八</w:t>
            </w:r>
            <w:proofErr w:type="gramEnd"/>
            <w:r>
              <w:rPr>
                <w:rFonts w:ascii="仿宋_GB2312" w:eastAsia="仿宋_GB2312" w:hAnsi="宋体" w:hint="eastAsia"/>
                <w:color w:val="000000"/>
                <w:sz w:val="24"/>
              </w:rPr>
              <w:t>家子村</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收集、贮存、利用HW08废矿物油与含矿物油废物中071-001-08、251-001-08、251-002-08、</w:t>
            </w:r>
            <w:r>
              <w:rPr>
                <w:rFonts w:ascii="仿宋_GB2312" w:eastAsia="仿宋_GB2312" w:hAnsi="宋体"/>
                <w:color w:val="000000"/>
                <w:sz w:val="24"/>
              </w:rPr>
              <w:t>251-003-08</w:t>
            </w:r>
            <w:r>
              <w:rPr>
                <w:rFonts w:ascii="仿宋_GB2312" w:eastAsia="仿宋_GB2312" w:hAnsi="宋体" w:hint="eastAsia"/>
                <w:color w:val="000000"/>
                <w:sz w:val="24"/>
              </w:rPr>
              <w:t>、251-004-08、251-010-08、900-214-08、900-217-08、900-218-08、900-219-08、900-220-08、900-222-08为20000吨/年。HW49其他废物中900-041-49含油废塑料包装物10000吨/年。</w:t>
            </w:r>
          </w:p>
        </w:tc>
        <w:tc>
          <w:tcPr>
            <w:tcW w:w="2126" w:type="dxa"/>
            <w:vAlign w:val="center"/>
          </w:tcPr>
          <w:p>
            <w:pPr>
              <w:widowControl/>
              <w:jc w:val="center"/>
              <w:rPr>
                <w:rFonts w:ascii="仿宋_GB2312" w:eastAsia="仿宋_GB2312" w:hAnsi="宋体"/>
                <w:color w:val="000000"/>
                <w:sz w:val="24"/>
              </w:rPr>
            </w:pPr>
            <w:r>
              <w:rPr>
                <w:rFonts w:ascii="仿宋_GB2312" w:eastAsia="仿宋_GB2312" w:hAnsi="宋体" w:hint="eastAsia"/>
                <w:color w:val="000000"/>
                <w:sz w:val="24"/>
              </w:rPr>
              <w:t>2009年12月2日</w:t>
            </w:r>
          </w:p>
        </w:tc>
        <w:tc>
          <w:tcPr>
            <w:tcW w:w="2410" w:type="dxa"/>
            <w:vAlign w:val="center"/>
          </w:tcPr>
          <w:p>
            <w:pPr>
              <w:rPr>
                <w:rFonts w:ascii="仿宋_GB2312" w:eastAsia="仿宋_GB2312" w:hAnsi="宋体"/>
                <w:color w:val="000000"/>
                <w:sz w:val="24"/>
              </w:rPr>
            </w:pPr>
            <w:r>
              <w:rPr>
                <w:rFonts w:ascii="仿宋_GB2312" w:eastAsia="仿宋_GB2312" w:hAnsi="宋体" w:hint="eastAsia"/>
                <w:color w:val="000000"/>
                <w:sz w:val="24"/>
              </w:rPr>
              <w:t>2016年11月1日至2021年10月31日</w:t>
            </w:r>
          </w:p>
        </w:tc>
        <w:tc>
          <w:tcPr>
            <w:tcW w:w="1134" w:type="dxa"/>
            <w:vAlign w:val="center"/>
          </w:tcPr>
          <w:p>
            <w:pPr>
              <w:jc w:val="center"/>
              <w:rPr>
                <w:rFonts w:ascii="仿宋_GB2312" w:eastAsia="仿宋_GB2312"/>
                <w:bCs/>
                <w:sz w:val="24"/>
              </w:rPr>
            </w:pPr>
            <w:proofErr w:type="gramStart"/>
            <w:r>
              <w:rPr>
                <w:rFonts w:ascii="仿宋_GB2312" w:eastAsia="仿宋_GB2312" w:hint="eastAsia"/>
                <w:bCs/>
                <w:sz w:val="24"/>
              </w:rPr>
              <w:t>宫岩江</w:t>
            </w:r>
            <w:proofErr w:type="gramEnd"/>
          </w:p>
        </w:tc>
        <w:tc>
          <w:tcPr>
            <w:tcW w:w="1842" w:type="dxa"/>
            <w:vAlign w:val="center"/>
          </w:tcPr>
          <w:p>
            <w:pPr>
              <w:jc w:val="center"/>
              <w:rPr>
                <w:rFonts w:ascii="仿宋_GB2312" w:eastAsia="仿宋_GB2312"/>
                <w:bCs/>
                <w:sz w:val="24"/>
              </w:rPr>
            </w:pPr>
            <w:r>
              <w:rPr>
                <w:rFonts w:ascii="仿宋_GB2312" w:eastAsia="仿宋_GB2312" w:hint="eastAsia"/>
                <w:bCs/>
                <w:sz w:val="24"/>
              </w:rPr>
              <w:t>13664386000</w:t>
            </w:r>
          </w:p>
        </w:tc>
      </w:tr>
      <w:t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2202030057</w:t>
            </w:r>
          </w:p>
        </w:tc>
        <w:tc>
          <w:tcPr>
            <w:tcW w:w="1536" w:type="dxa"/>
            <w:vAlign w:val="center"/>
          </w:tcPr>
          <w:p>
            <w:pPr>
              <w:rPr>
                <w:rFonts w:ascii="仿宋_GB2312" w:eastAsia="仿宋_GB2312" w:hAnsi="宋体"/>
                <w:color w:val="000000"/>
                <w:sz w:val="24"/>
              </w:rPr>
            </w:pPr>
            <w:r>
              <w:rPr>
                <w:rFonts w:ascii="仿宋_GB2312" w:eastAsia="仿宋_GB2312" w:hint="eastAsia"/>
                <w:sz w:val="24"/>
              </w:rPr>
              <w:t>吉林市吉化北方龙山助剂有限公司</w:t>
            </w:r>
          </w:p>
        </w:tc>
        <w:tc>
          <w:tcPr>
            <w:tcW w:w="1080" w:type="dxa"/>
            <w:vAlign w:val="center"/>
          </w:tcPr>
          <w:p>
            <w:pPr>
              <w:jc w:val="center"/>
              <w:rPr>
                <w:rFonts w:ascii="仿宋_GB2312" w:eastAsia="仿宋_GB2312" w:hAnsi="宋体"/>
                <w:color w:val="000000"/>
                <w:sz w:val="24"/>
              </w:rPr>
            </w:pPr>
            <w:r>
              <w:rPr>
                <w:rFonts w:ascii="仿宋_GB2312" w:eastAsia="仿宋_GB2312" w:hint="eastAsia"/>
                <w:sz w:val="24"/>
              </w:rPr>
              <w:t>艾金辉</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7230" w:type="dxa"/>
            <w:vAlign w:val="center"/>
          </w:tcPr>
          <w:p>
            <w:pPr>
              <w:rPr>
                <w:rFonts w:ascii="仿宋_GB2312" w:eastAsia="仿宋_GB2312" w:hAnsi="宋体"/>
                <w:color w:val="000000"/>
                <w:sz w:val="24"/>
              </w:rPr>
            </w:pPr>
            <w:r>
              <w:rPr>
                <w:rFonts w:ascii="仿宋_GB2312" w:eastAsia="仿宋_GB2312" w:hAnsi="宋体" w:hint="eastAsia"/>
                <w:color w:val="000000"/>
                <w:sz w:val="24"/>
              </w:rPr>
              <w:t>收集、贮存、利用HW13有机树脂类物废物合成材料制造行业中265-101-13，年经营规模1500吨。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2010年8月16日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2020年9月15日至2025年9月14日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马超</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13514449365</w:t>
            </w:r>
          </w:p>
        </w:tc>
      </w:tr>
      <w:t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hint="eastAsia"/>
                <w:color w:val="000000"/>
                <w:sz w:val="24"/>
              </w:rPr>
              <w:t>2205240061</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吉林省汇成再生能源利用厂</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吕明峻</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通化市柳河县柳河镇</w:t>
            </w:r>
            <w:proofErr w:type="gramStart"/>
            <w:r>
              <w:rPr>
                <w:rFonts w:ascii="仿宋_GB2312" w:eastAsia="仿宋_GB2312" w:hAnsi="宋体" w:hint="eastAsia"/>
                <w:color w:val="000000"/>
                <w:sz w:val="24"/>
              </w:rPr>
              <w:t>砬</w:t>
            </w:r>
            <w:proofErr w:type="gramEnd"/>
            <w:r>
              <w:rPr>
                <w:rFonts w:ascii="仿宋_GB2312" w:eastAsia="仿宋_GB2312" w:hAnsi="宋体" w:hint="eastAsia"/>
                <w:color w:val="000000"/>
                <w:sz w:val="24"/>
              </w:rPr>
              <w:t>门村</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通化市柳河县柳河镇</w:t>
            </w:r>
            <w:proofErr w:type="gramStart"/>
            <w:r>
              <w:rPr>
                <w:rFonts w:ascii="仿宋_GB2312" w:eastAsia="仿宋_GB2312" w:hAnsi="宋体" w:hint="eastAsia"/>
                <w:color w:val="000000"/>
                <w:sz w:val="24"/>
              </w:rPr>
              <w:t>砬</w:t>
            </w:r>
            <w:proofErr w:type="gramEnd"/>
            <w:r>
              <w:rPr>
                <w:rFonts w:ascii="仿宋_GB2312" w:eastAsia="仿宋_GB2312" w:hAnsi="宋体" w:hint="eastAsia"/>
                <w:color w:val="000000"/>
                <w:sz w:val="24"/>
              </w:rPr>
              <w:t>门村</w:t>
            </w:r>
          </w:p>
        </w:tc>
        <w:tc>
          <w:tcPr>
            <w:tcW w:w="7230" w:type="dxa"/>
            <w:vAlign w:val="center"/>
          </w:tcPr>
          <w:p>
            <w:pPr>
              <w:rPr>
                <w:rFonts w:ascii="楷体_GB2312" w:eastAsia="楷体_GB2312"/>
                <w:b/>
                <w:sz w:val="44"/>
                <w:szCs w:val="44"/>
              </w:rPr>
            </w:pPr>
            <w:r>
              <w:rPr>
                <w:rFonts w:ascii="仿宋_GB2312" w:eastAsia="仿宋_GB2312" w:hAnsi="宋体" w:hint="eastAsia"/>
                <w:color w:val="000000"/>
                <w:sz w:val="24"/>
              </w:rPr>
              <w:t xml:space="preserve">  收集、贮存、利用HW08废矿物油与含矿物油废物非特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中900-200-08、900-201-08、900-203-08、900-204-08、900-214-08、900-217-08、900-218-08、900-220-08、900-249-08，年经营规模 3000吨。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2011年3月10日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2017年3月16日至</w:t>
            </w:r>
          </w:p>
          <w:p>
            <w:pPr>
              <w:jc w:val="center"/>
              <w:rPr>
                <w:rFonts w:ascii="仿宋_GB2312" w:eastAsia="仿宋_GB2312" w:hAnsi="宋体"/>
                <w:color w:val="000000"/>
                <w:sz w:val="24"/>
              </w:rPr>
            </w:pPr>
            <w:r>
              <w:rPr>
                <w:rFonts w:ascii="仿宋_GB2312" w:eastAsia="仿宋_GB2312" w:hAnsi="宋体" w:hint="eastAsia"/>
                <w:color w:val="000000"/>
                <w:sz w:val="24"/>
              </w:rPr>
              <w:t>2021年3月17日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吕永生</w:t>
            </w:r>
            <w:r>
              <w:rPr>
                <w:rFonts w:ascii="仿宋_GB2312" w:eastAsia="仿宋_GB2312" w:hAnsi="宋体" w:hint="eastAsia"/>
                <w:sz w:val="24"/>
              </w:rPr>
              <w:tab/>
            </w:r>
          </w:p>
        </w:tc>
        <w:tc>
          <w:tcPr>
            <w:tcW w:w="1842" w:type="dxa"/>
            <w:vAlign w:val="center"/>
          </w:tcPr>
          <w:p>
            <w:pPr>
              <w:jc w:val="center"/>
              <w:rPr>
                <w:rFonts w:ascii="仿宋_GB2312" w:eastAsia="仿宋_GB2312" w:hAnsi="宋体"/>
                <w:sz w:val="24"/>
              </w:rPr>
            </w:pPr>
            <w:r>
              <w:rPr>
                <w:rFonts w:ascii="仿宋_GB2312" w:eastAsia="仿宋_GB2312" w:hAnsi="宋体"/>
                <w:sz w:val="24"/>
              </w:rPr>
              <w:t>13944558800</w:t>
            </w:r>
          </w:p>
        </w:tc>
      </w:tr>
      <w:tr>
        <w:trPr>
          <w:trHeight w:val="1307"/>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hint="eastAsia"/>
                <w:color w:val="000000"/>
                <w:sz w:val="24"/>
              </w:rPr>
              <w:t>2207210062</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前郭正泰化工有限公司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金殿魁</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松原市前</w:t>
            </w:r>
            <w:proofErr w:type="gramStart"/>
            <w:r>
              <w:rPr>
                <w:rFonts w:ascii="仿宋_GB2312" w:eastAsia="仿宋_GB2312" w:hAnsi="宋体" w:hint="eastAsia"/>
                <w:color w:val="000000"/>
                <w:sz w:val="24"/>
              </w:rPr>
              <w:t>郭</w:t>
            </w:r>
            <w:proofErr w:type="gramEnd"/>
            <w:r>
              <w:rPr>
                <w:rFonts w:ascii="仿宋_GB2312" w:eastAsia="仿宋_GB2312" w:hAnsi="宋体" w:hint="eastAsia"/>
                <w:color w:val="000000"/>
                <w:sz w:val="24"/>
              </w:rPr>
              <w:t>县重新乡前</w:t>
            </w:r>
            <w:proofErr w:type="gramStart"/>
            <w:r>
              <w:rPr>
                <w:rFonts w:ascii="仿宋_GB2312" w:eastAsia="仿宋_GB2312" w:hAnsi="宋体" w:hint="eastAsia"/>
                <w:color w:val="000000"/>
                <w:sz w:val="24"/>
              </w:rPr>
              <w:t>图那嘎村</w:t>
            </w:r>
            <w:proofErr w:type="gramEnd"/>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松原市前</w:t>
            </w:r>
            <w:proofErr w:type="gramStart"/>
            <w:r>
              <w:rPr>
                <w:rFonts w:ascii="仿宋_GB2312" w:eastAsia="仿宋_GB2312" w:hAnsi="宋体" w:hint="eastAsia"/>
                <w:color w:val="000000"/>
                <w:sz w:val="24"/>
              </w:rPr>
              <w:t>郭</w:t>
            </w:r>
            <w:proofErr w:type="gramEnd"/>
            <w:r>
              <w:rPr>
                <w:rFonts w:ascii="仿宋_GB2312" w:eastAsia="仿宋_GB2312" w:hAnsi="宋体" w:hint="eastAsia"/>
                <w:color w:val="000000"/>
                <w:sz w:val="24"/>
              </w:rPr>
              <w:t>县重新乡前</w:t>
            </w:r>
            <w:proofErr w:type="gramStart"/>
            <w:r>
              <w:rPr>
                <w:rFonts w:ascii="仿宋_GB2312" w:eastAsia="仿宋_GB2312" w:hAnsi="宋体" w:hint="eastAsia"/>
                <w:color w:val="000000"/>
                <w:sz w:val="24"/>
              </w:rPr>
              <w:t>图那嘎村</w:t>
            </w:r>
            <w:proofErr w:type="gramEnd"/>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收集、贮存、利用HW08废矿物油与含矿物油废物中石油开采行业071-001-08、精炼石油产品制造行业251-002-08、251-003-08、251-004-08、251-006-08、251-010-08、251-011-08、251-012-08、非特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900-222-08（浮油除外），年经营规模32000吨（除071-001-08外，其余代码年经营规模不得超过30000吨）；HW49其他废物中非特定行业900-041-49含有或沾染HW08废矿物油的废弃塑料包装物，年经营规模3000吨。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2020年9月23日至2025年9月22日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王  政</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13304388293</w:t>
            </w:r>
          </w:p>
        </w:tc>
      </w:tr>
      <w:tr>
        <w:trPr>
          <w:trHeight w:val="1161"/>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2207230063</w:t>
            </w:r>
          </w:p>
        </w:tc>
        <w:tc>
          <w:tcPr>
            <w:tcW w:w="1536" w:type="dxa"/>
            <w:vAlign w:val="center"/>
          </w:tcPr>
          <w:p>
            <w:pPr>
              <w:jc w:val="left"/>
              <w:rPr>
                <w:rFonts w:ascii="仿宋_GB2312" w:eastAsia="仿宋_GB2312" w:hAnsi="宋体"/>
                <w:color w:val="000000"/>
                <w:sz w:val="24"/>
              </w:rPr>
            </w:pPr>
            <w:r>
              <w:rPr>
                <w:rFonts w:ascii="仿宋_GB2312" w:eastAsia="仿宋_GB2312" w:hAnsi="宋体" w:hint="eastAsia"/>
                <w:color w:val="000000"/>
                <w:sz w:val="24"/>
              </w:rPr>
              <w:t>松原市鼎信石油技术有限公司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刘斌</w:t>
            </w:r>
          </w:p>
        </w:tc>
        <w:tc>
          <w:tcPr>
            <w:tcW w:w="144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松原市乾安县</w:t>
            </w:r>
            <w:proofErr w:type="gramStart"/>
            <w:r>
              <w:rPr>
                <w:rFonts w:ascii="仿宋_GB2312" w:eastAsia="仿宋_GB2312" w:hAnsi="宋体" w:hint="eastAsia"/>
                <w:color w:val="000000"/>
                <w:sz w:val="24"/>
              </w:rPr>
              <w:t>赞字乡后墨</w:t>
            </w:r>
            <w:proofErr w:type="gramEnd"/>
            <w:r>
              <w:rPr>
                <w:rFonts w:ascii="仿宋_GB2312" w:eastAsia="仿宋_GB2312" w:hAnsi="宋体" w:hint="eastAsia"/>
                <w:color w:val="000000"/>
                <w:sz w:val="24"/>
              </w:rPr>
              <w:t>字井村</w:t>
            </w:r>
          </w:p>
        </w:tc>
        <w:tc>
          <w:tcPr>
            <w:tcW w:w="161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松原市乾安县</w:t>
            </w:r>
            <w:proofErr w:type="gramStart"/>
            <w:r>
              <w:rPr>
                <w:rFonts w:ascii="仿宋_GB2312" w:eastAsia="仿宋_GB2312" w:hAnsi="宋体" w:hint="eastAsia"/>
                <w:color w:val="000000"/>
                <w:sz w:val="24"/>
              </w:rPr>
              <w:t>赞字乡后墨</w:t>
            </w:r>
            <w:proofErr w:type="gramEnd"/>
            <w:r>
              <w:rPr>
                <w:rFonts w:ascii="仿宋_GB2312" w:eastAsia="仿宋_GB2312" w:hAnsi="宋体" w:hint="eastAsia"/>
                <w:color w:val="000000"/>
                <w:sz w:val="24"/>
              </w:rPr>
              <w:t>字井村</w:t>
            </w:r>
          </w:p>
        </w:tc>
        <w:tc>
          <w:tcPr>
            <w:tcW w:w="7230" w:type="dxa"/>
          </w:tcPr>
          <w:p>
            <w:pPr>
              <w:rPr>
                <w:rFonts w:ascii="仿宋_GB2312" w:eastAsia="仿宋_GB2312" w:hAnsi="宋体"/>
                <w:color w:val="000000"/>
                <w:sz w:val="24"/>
              </w:rPr>
            </w:pPr>
          </w:p>
          <w:p>
            <w:pPr>
              <w:ind w:firstLineChars="200" w:firstLine="480"/>
              <w:rPr>
                <w:szCs w:val="44"/>
              </w:rPr>
            </w:pPr>
            <w:r>
              <w:rPr>
                <w:rFonts w:ascii="仿宋_GB2312" w:eastAsia="仿宋_GB2312" w:hAnsi="宋体" w:hint="eastAsia"/>
                <w:color w:val="000000"/>
                <w:sz w:val="24"/>
              </w:rPr>
              <w:t>收集、贮存、利用HW08废矿物油与含矿物油废物中石油开采071-001-08石油开采和炼制过程中产生的油泥和油土，经营规模4000吨/年。</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2019年2月11日至</w:t>
            </w:r>
          </w:p>
          <w:p>
            <w:pPr>
              <w:jc w:val="center"/>
              <w:rPr>
                <w:rFonts w:ascii="仿宋_GB2312" w:eastAsia="仿宋_GB2312" w:hAnsi="宋体"/>
                <w:color w:val="000000"/>
                <w:sz w:val="24"/>
              </w:rPr>
            </w:pPr>
            <w:r>
              <w:rPr>
                <w:rFonts w:ascii="仿宋_GB2312" w:eastAsia="仿宋_GB2312" w:hAnsi="宋体" w:hint="eastAsia"/>
                <w:color w:val="000000"/>
                <w:sz w:val="24"/>
              </w:rPr>
              <w:t>2021年6月6日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刘斌</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13464339944</w:t>
            </w:r>
          </w:p>
        </w:tc>
      </w:tr>
      <w:tr>
        <w:trPr>
          <w:trHeight w:val="82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2207020065</w:t>
            </w:r>
          </w:p>
        </w:tc>
        <w:tc>
          <w:tcPr>
            <w:tcW w:w="1536" w:type="dxa"/>
            <w:vAlign w:val="center"/>
          </w:tcPr>
          <w:p>
            <w:pPr>
              <w:jc w:val="left"/>
              <w:rPr>
                <w:rFonts w:ascii="仿宋_GB2312" w:eastAsia="仿宋_GB2312" w:hAnsi="宋体"/>
                <w:color w:val="000000"/>
                <w:sz w:val="24"/>
              </w:rPr>
            </w:pPr>
            <w:r>
              <w:rPr>
                <w:rFonts w:ascii="仿宋_GB2312" w:eastAsia="仿宋_GB2312" w:hAnsi="宋体" w:hint="eastAsia"/>
                <w:color w:val="000000"/>
                <w:sz w:val="24"/>
              </w:rPr>
              <w:t>盘锦</w:t>
            </w:r>
            <w:proofErr w:type="gramStart"/>
            <w:r>
              <w:rPr>
                <w:rFonts w:ascii="仿宋_GB2312" w:eastAsia="仿宋_GB2312" w:hAnsi="宋体" w:hint="eastAsia"/>
                <w:color w:val="000000"/>
                <w:sz w:val="24"/>
              </w:rPr>
              <w:t>市洁宇</w:t>
            </w:r>
            <w:proofErr w:type="gramEnd"/>
            <w:r>
              <w:rPr>
                <w:rFonts w:ascii="仿宋_GB2312" w:eastAsia="仿宋_GB2312" w:hAnsi="宋体" w:hint="eastAsia"/>
                <w:color w:val="000000"/>
                <w:sz w:val="24"/>
              </w:rPr>
              <w:t>煤业有限公司松原分公司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高峰</w:t>
            </w:r>
          </w:p>
        </w:tc>
        <w:tc>
          <w:tcPr>
            <w:tcW w:w="144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松原市宁</w:t>
            </w:r>
            <w:proofErr w:type="gramStart"/>
            <w:r>
              <w:rPr>
                <w:rFonts w:ascii="仿宋_GB2312" w:eastAsia="仿宋_GB2312" w:hAnsi="宋体" w:hint="eastAsia"/>
                <w:color w:val="000000"/>
                <w:sz w:val="24"/>
              </w:rPr>
              <w:t>江区毛都</w:t>
            </w:r>
            <w:proofErr w:type="gramEnd"/>
            <w:r>
              <w:rPr>
                <w:rFonts w:ascii="仿宋_GB2312" w:eastAsia="仿宋_GB2312" w:hAnsi="宋体" w:hint="eastAsia"/>
                <w:color w:val="000000"/>
                <w:sz w:val="24"/>
              </w:rPr>
              <w:t>站镇</w:t>
            </w:r>
          </w:p>
        </w:tc>
        <w:tc>
          <w:tcPr>
            <w:tcW w:w="161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松原市宁</w:t>
            </w:r>
            <w:proofErr w:type="gramStart"/>
            <w:r>
              <w:rPr>
                <w:rFonts w:ascii="仿宋_GB2312" w:eastAsia="仿宋_GB2312" w:hAnsi="宋体" w:hint="eastAsia"/>
                <w:color w:val="000000"/>
                <w:sz w:val="24"/>
              </w:rPr>
              <w:t>江区毛都</w:t>
            </w:r>
            <w:proofErr w:type="gramEnd"/>
            <w:r>
              <w:rPr>
                <w:rFonts w:ascii="仿宋_GB2312" w:eastAsia="仿宋_GB2312" w:hAnsi="宋体" w:hint="eastAsia"/>
                <w:color w:val="000000"/>
                <w:sz w:val="24"/>
              </w:rPr>
              <w:t>站镇</w:t>
            </w:r>
          </w:p>
        </w:tc>
        <w:tc>
          <w:tcPr>
            <w:tcW w:w="7230" w:type="dxa"/>
          </w:tcPr>
          <w:p>
            <w:pPr>
              <w:rPr>
                <w:rFonts w:ascii="仿宋_GB2312" w:eastAsia="仿宋_GB2312" w:hAnsi="宋体"/>
                <w:color w:val="000000"/>
                <w:sz w:val="24"/>
              </w:rPr>
            </w:pPr>
          </w:p>
          <w:p>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收集、贮存、利用HW08废矿物油与含矿物油废物中石油开采071-001-08石油开采和炼制产生的油土20000吨/年。</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2011年7月8日</w:t>
            </w:r>
          </w:p>
        </w:tc>
        <w:tc>
          <w:tcPr>
            <w:tcW w:w="2410" w:type="dxa"/>
            <w:vAlign w:val="center"/>
          </w:tcPr>
          <w:p>
            <w:pPr>
              <w:rPr>
                <w:rFonts w:ascii="楷体_GB2312" w:eastAsia="楷体_GB2312"/>
                <w:b/>
                <w:sz w:val="32"/>
                <w:szCs w:val="32"/>
              </w:rPr>
            </w:pPr>
            <w:r>
              <w:rPr>
                <w:rFonts w:ascii="仿宋_GB2312" w:eastAsia="仿宋_GB2312" w:hAnsi="宋体" w:hint="eastAsia"/>
                <w:color w:val="000000"/>
                <w:sz w:val="24"/>
              </w:rPr>
              <w:t>2016年9月12日至</w:t>
            </w:r>
            <w:r>
              <w:rPr>
                <w:rFonts w:ascii="仿宋_GB2312" w:eastAsia="仿宋_GB2312" w:hAnsi="宋体" w:hint="eastAsia"/>
                <w:bCs/>
                <w:color w:val="000000"/>
                <w:sz w:val="24"/>
              </w:rPr>
              <w:t>2021年9月11日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申安朝</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18743894131</w:t>
            </w:r>
          </w:p>
        </w:tc>
      </w:tr>
      <w:tr>
        <w:trPr>
          <w:trHeight w:val="911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hint="eastAsia"/>
                <w:color w:val="000000"/>
                <w:sz w:val="24"/>
              </w:rPr>
              <w:t>2201120066</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吉林亚泰水泥有限公司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翟怀宇</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双阳区</w:t>
            </w:r>
            <w:proofErr w:type="gramStart"/>
            <w:r>
              <w:rPr>
                <w:rFonts w:ascii="仿宋_GB2312" w:eastAsia="仿宋_GB2312" w:hAnsi="宋体" w:hint="eastAsia"/>
                <w:color w:val="000000"/>
                <w:sz w:val="24"/>
              </w:rPr>
              <w:t>奢</w:t>
            </w:r>
            <w:proofErr w:type="gramEnd"/>
            <w:r>
              <w:rPr>
                <w:rFonts w:ascii="仿宋_GB2312" w:eastAsia="仿宋_GB2312" w:hAnsi="宋体" w:hint="eastAsia"/>
                <w:color w:val="000000"/>
                <w:sz w:val="24"/>
              </w:rPr>
              <w:t>岭街道办事处东400米</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吉林省长春市双阳区山河街道羊圈顶子村吉林亚泰水泥有限公司院内</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color w:val="000000"/>
                <w:sz w:val="24"/>
              </w:rPr>
              <w:t>四线水泥窑协同处置长春</w:t>
            </w:r>
            <w:proofErr w:type="gramStart"/>
            <w:r>
              <w:rPr>
                <w:rFonts w:ascii="仿宋_GB2312" w:eastAsia="仿宋_GB2312" w:hAnsi="宋体" w:hint="eastAsia"/>
                <w:color w:val="000000"/>
                <w:sz w:val="24"/>
              </w:rPr>
              <w:t>一汽综合</w:t>
            </w:r>
            <w:proofErr w:type="gramEnd"/>
            <w:r>
              <w:rPr>
                <w:rFonts w:ascii="仿宋_GB2312" w:eastAsia="仿宋_GB2312" w:hAnsi="宋体" w:hint="eastAsia"/>
                <w:color w:val="000000"/>
                <w:sz w:val="24"/>
              </w:rPr>
              <w:t>瑞曼迪斯环保科技有限公司生产的替代性燃料22500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三线水泥窑协同处置能力为55500吨/年，其中长春</w:t>
            </w:r>
            <w:proofErr w:type="gramStart"/>
            <w:r>
              <w:rPr>
                <w:rFonts w:ascii="仿宋_GB2312" w:eastAsia="仿宋_GB2312" w:hAnsi="宋体" w:hint="eastAsia"/>
                <w:color w:val="000000"/>
                <w:sz w:val="24"/>
              </w:rPr>
              <w:t>一汽综合</w:t>
            </w:r>
            <w:proofErr w:type="gramEnd"/>
            <w:r>
              <w:rPr>
                <w:rFonts w:ascii="仿宋_GB2312" w:eastAsia="仿宋_GB2312" w:hAnsi="宋体" w:hint="eastAsia"/>
                <w:color w:val="000000"/>
                <w:sz w:val="24"/>
              </w:rPr>
              <w:t>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三线水泥窑协同处置吉林省厚德再生资源有限公司生产的替代性燃料27500吨/年，替代性燃料包含的危险废物为： 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吉林高深环保科技有限公司生产的替代性燃料9500吨/年，替代性燃料包含的危险废物为HW08废矿物油与含矿物油废物中非特定行业900-200-08；HW12染料、涂料废物中非特定行业900-250-12、900-251-12、900-252-12、900-253-12、900-255-12、900-256-12、900-299-12；HW13有机树脂类废物中非特定行业900-014-13；HW49其他废物中非特定行业900-041-49。</w:t>
            </w:r>
          </w:p>
          <w:p>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HW13有机树脂类废物中非特定行业900-014-13，HW17表面处理废物中金属表面处理及热处理加工336-064-17， HW49其他废物中非特定行业900-039-49、900-041-49。</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2011年8月3日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2020年10月9日至2025年10月8日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曲海龙</w:t>
            </w:r>
          </w:p>
        </w:tc>
        <w:tc>
          <w:tcPr>
            <w:tcW w:w="1842" w:type="dxa"/>
            <w:vAlign w:val="center"/>
          </w:tcPr>
          <w:p>
            <w:pPr>
              <w:jc w:val="center"/>
              <w:rPr>
                <w:rFonts w:ascii="仿宋_GB2312" w:eastAsia="仿宋_GB2312" w:hAnsi="宋体"/>
                <w:sz w:val="24"/>
              </w:rPr>
            </w:pPr>
            <w:r>
              <w:rPr>
                <w:rFonts w:ascii="仿宋_GB2312" w:eastAsia="仿宋_GB2312" w:hAnsi="宋体"/>
                <w:sz w:val="24"/>
              </w:rPr>
              <w:t>13630502430</w:t>
            </w:r>
          </w:p>
        </w:tc>
      </w:tr>
      <w:tr>
        <w:trPr>
          <w:trHeight w:val="2399"/>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2201060068</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长春市金旺石油化工有限公司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中非特定行业中900-199-08、900-200-08、900-201-08、900-203-08、900-204-08、900-205-08、900-209-08、900-210-08、900-211-08、900-212-08、900-214-08、900-216-08、900-217-08、900-218-08、900-219-08、900-220-08、900-222-08、900-249-08,年经营规模1005吨;收集、贮存、清洗处置HW49其他废物中非特定行业中900-041-49直接沾染HW08废矿物油的废包装桶,年经营规模5000只。</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2011年9月23日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2017年1月4日至2022年1月3日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13756560550</w:t>
            </w:r>
          </w:p>
        </w:tc>
      </w:tr>
      <w:tr>
        <w:trPr>
          <w:trHeight w:val="100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hint="eastAsia"/>
                <w:bCs/>
                <w:color w:val="000000"/>
                <w:sz w:val="24"/>
              </w:rPr>
              <w:t>2205030072</w:t>
            </w:r>
          </w:p>
        </w:tc>
        <w:tc>
          <w:tcPr>
            <w:tcW w:w="1536" w:type="dxa"/>
            <w:vAlign w:val="center"/>
          </w:tcPr>
          <w:p>
            <w:pPr>
              <w:rPr>
                <w:rFonts w:ascii="仿宋_GB2312" w:eastAsia="仿宋_GB2312" w:hAnsi="宋体"/>
                <w:color w:val="000000"/>
                <w:sz w:val="24"/>
              </w:rPr>
            </w:pPr>
            <w:proofErr w:type="gramStart"/>
            <w:r>
              <w:rPr>
                <w:rFonts w:ascii="仿宋_GB2312" w:eastAsia="仿宋_GB2312" w:hAnsi="宋体" w:hint="eastAsia"/>
                <w:color w:val="000000"/>
                <w:sz w:val="24"/>
              </w:rPr>
              <w:t>通化坤茂实业</w:t>
            </w:r>
            <w:proofErr w:type="gramEnd"/>
            <w:r>
              <w:rPr>
                <w:rFonts w:ascii="仿宋_GB2312" w:eastAsia="仿宋_GB2312" w:hAnsi="宋体" w:hint="eastAsia"/>
                <w:color w:val="000000"/>
                <w:sz w:val="24"/>
              </w:rPr>
              <w:t>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bCs/>
                <w:color w:val="000000"/>
                <w:sz w:val="24"/>
              </w:rPr>
              <w:t>王洪秋</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1614" w:type="dxa"/>
            <w:vAlign w:val="center"/>
          </w:tcPr>
          <w:p>
            <w:pPr>
              <w:spacing w:line="240" w:lineRule="exact"/>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中900-214-08、900-217-08、900-218-08、900-219-08、900-220-08，年经营规模1000吨。</w:t>
            </w:r>
          </w:p>
        </w:tc>
        <w:tc>
          <w:tcPr>
            <w:tcW w:w="2126"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2011年12月21日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2017年1月24日至</w:t>
            </w:r>
          </w:p>
          <w:p>
            <w:pPr>
              <w:jc w:val="center"/>
              <w:rPr>
                <w:rFonts w:ascii="仿宋_GB2312" w:eastAsia="仿宋_GB2312" w:hAnsi="宋体"/>
                <w:color w:val="000000"/>
                <w:sz w:val="24"/>
              </w:rPr>
            </w:pPr>
            <w:r>
              <w:rPr>
                <w:rFonts w:ascii="仿宋_GB2312" w:eastAsia="仿宋_GB2312" w:hAnsi="宋体" w:hint="eastAsia"/>
                <w:color w:val="000000"/>
                <w:sz w:val="24"/>
              </w:rPr>
              <w:t>2022年1月23日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刘海军</w:t>
            </w:r>
          </w:p>
        </w:tc>
        <w:tc>
          <w:tcPr>
            <w:tcW w:w="1842" w:type="dxa"/>
            <w:vAlign w:val="center"/>
          </w:tcPr>
          <w:p>
            <w:pPr>
              <w:jc w:val="center"/>
              <w:rPr>
                <w:rFonts w:ascii="仿宋_GB2312" w:eastAsia="仿宋_GB2312" w:hAnsi="宋体"/>
                <w:sz w:val="24"/>
              </w:rPr>
            </w:pPr>
            <w:r>
              <w:rPr>
                <w:rFonts w:ascii="仿宋_GB2312" w:eastAsia="仿宋_GB2312" w:hAnsi="宋体"/>
                <w:sz w:val="24"/>
              </w:rPr>
              <w:t>13943590671</w:t>
            </w:r>
          </w:p>
        </w:tc>
      </w:tr>
      <w:t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hint="eastAsia"/>
                <w:bCs/>
                <w:color w:val="000000"/>
                <w:sz w:val="24"/>
              </w:rPr>
              <w:t>2207230073</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乾安县</w:t>
            </w:r>
            <w:proofErr w:type="gramStart"/>
            <w:r>
              <w:rPr>
                <w:rFonts w:ascii="仿宋_GB2312" w:eastAsia="仿宋_GB2312" w:hAnsi="宋体" w:hint="eastAsia"/>
                <w:color w:val="000000"/>
                <w:sz w:val="24"/>
              </w:rPr>
              <w:t>鑫</w:t>
            </w:r>
            <w:proofErr w:type="gramEnd"/>
            <w:r>
              <w:rPr>
                <w:rFonts w:ascii="仿宋_GB2312" w:eastAsia="仿宋_GB2312" w:hAnsi="宋体" w:hint="eastAsia"/>
                <w:color w:val="000000"/>
                <w:sz w:val="24"/>
              </w:rPr>
              <w:t>源化工有限公司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bCs/>
                <w:color w:val="000000"/>
                <w:sz w:val="24"/>
              </w:rPr>
              <w:t>李  岩</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乾安县道</w:t>
            </w:r>
            <w:proofErr w:type="gramStart"/>
            <w:r>
              <w:rPr>
                <w:rFonts w:ascii="仿宋_GB2312" w:eastAsia="仿宋_GB2312" w:hAnsi="宋体" w:hint="eastAsia"/>
                <w:color w:val="000000"/>
                <w:sz w:val="24"/>
              </w:rPr>
              <w:t>字乡效字</w:t>
            </w:r>
            <w:proofErr w:type="gramEnd"/>
            <w:r>
              <w:rPr>
                <w:rFonts w:ascii="仿宋_GB2312" w:eastAsia="仿宋_GB2312" w:hAnsi="宋体" w:hint="eastAsia"/>
                <w:color w:val="000000"/>
                <w:sz w:val="24"/>
              </w:rPr>
              <w:t>村</w:t>
            </w:r>
          </w:p>
        </w:tc>
        <w:tc>
          <w:tcPr>
            <w:tcW w:w="1614" w:type="dxa"/>
            <w:vAlign w:val="center"/>
          </w:tcPr>
          <w:p>
            <w:pPr>
              <w:spacing w:line="240" w:lineRule="exact"/>
              <w:rPr>
                <w:rFonts w:ascii="仿宋_GB2312" w:eastAsia="仿宋_GB2312" w:hAnsi="宋体"/>
                <w:color w:val="000000"/>
                <w:sz w:val="24"/>
              </w:rPr>
            </w:pPr>
            <w:r>
              <w:rPr>
                <w:rFonts w:ascii="仿宋_GB2312" w:eastAsia="仿宋_GB2312" w:hAnsi="宋体" w:hint="eastAsia"/>
                <w:color w:val="000000"/>
                <w:sz w:val="24"/>
              </w:rPr>
              <w:t>乾安县道</w:t>
            </w:r>
            <w:proofErr w:type="gramStart"/>
            <w:r>
              <w:rPr>
                <w:rFonts w:ascii="仿宋_GB2312" w:eastAsia="仿宋_GB2312" w:hAnsi="宋体" w:hint="eastAsia"/>
                <w:color w:val="000000"/>
                <w:sz w:val="24"/>
              </w:rPr>
              <w:t>字乡效字</w:t>
            </w:r>
            <w:proofErr w:type="gramEnd"/>
            <w:r>
              <w:rPr>
                <w:rFonts w:ascii="仿宋_GB2312" w:eastAsia="仿宋_GB2312" w:hAnsi="宋体" w:hint="eastAsia"/>
                <w:color w:val="000000"/>
                <w:sz w:val="24"/>
              </w:rPr>
              <w:t>村</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bCs/>
                <w:color w:val="000000"/>
                <w:sz w:val="24"/>
              </w:rPr>
              <w:t>收集、贮存、利用</w:t>
            </w:r>
            <w:r>
              <w:rPr>
                <w:rFonts w:ascii="仿宋_GB2312" w:eastAsia="仿宋_GB2312" w:hAnsi="宋体" w:hint="eastAsia"/>
                <w:color w:val="000000"/>
                <w:sz w:val="24"/>
              </w:rPr>
              <w:t>HW08废矿物油与含矿物油废物石油开采071-001-08石油开采和炼制产生的油泥和油脚，年经营规模20000吨。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2011年12月21日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2017年1月23日至2022年1月22日</w:t>
            </w:r>
          </w:p>
        </w:tc>
        <w:tc>
          <w:tcPr>
            <w:tcW w:w="1134" w:type="dxa"/>
            <w:vAlign w:val="center"/>
          </w:tcPr>
          <w:p>
            <w:pPr>
              <w:jc w:val="center"/>
              <w:rPr>
                <w:rFonts w:ascii="仿宋_GB2312" w:eastAsia="仿宋_GB2312" w:hAnsi="宋体"/>
                <w:sz w:val="24"/>
              </w:rPr>
            </w:pPr>
            <w:r>
              <w:rPr>
                <w:rFonts w:ascii="仿宋_GB2312" w:eastAsia="仿宋_GB2312" w:hAnsi="宋体" w:hint="eastAsia"/>
                <w:bCs/>
                <w:sz w:val="24"/>
              </w:rPr>
              <w:t>李  岩</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18242790589</w:t>
            </w:r>
          </w:p>
        </w:tc>
      </w:tr>
      <w:tr>
        <w:trPr>
          <w:trHeight w:val="475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bCs/>
                <w:color w:val="000000"/>
                <w:sz w:val="24"/>
              </w:rPr>
              <w:t>2201060074</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长春</w:t>
            </w:r>
            <w:proofErr w:type="gramStart"/>
            <w:r>
              <w:rPr>
                <w:rFonts w:ascii="仿宋_GB2312" w:eastAsia="仿宋_GB2312" w:hAnsi="宋体" w:hint="eastAsia"/>
                <w:color w:val="000000"/>
                <w:sz w:val="24"/>
              </w:rPr>
              <w:t>一</w:t>
            </w:r>
            <w:proofErr w:type="gramEnd"/>
            <w:r>
              <w:rPr>
                <w:rFonts w:ascii="仿宋_GB2312" w:eastAsia="仿宋_GB2312" w:hAnsi="宋体" w:hint="eastAsia"/>
                <w:color w:val="000000"/>
                <w:sz w:val="24"/>
              </w:rPr>
              <w:t>汽四环</w:t>
            </w:r>
            <w:proofErr w:type="gramStart"/>
            <w:r>
              <w:rPr>
                <w:rFonts w:ascii="仿宋_GB2312" w:eastAsia="仿宋_GB2312" w:hAnsi="宋体" w:hint="eastAsia"/>
                <w:color w:val="000000"/>
                <w:sz w:val="24"/>
              </w:rPr>
              <w:t>鸿祥实</w:t>
            </w:r>
            <w:proofErr w:type="gramEnd"/>
            <w:r>
              <w:rPr>
                <w:rFonts w:ascii="仿宋_GB2312" w:eastAsia="仿宋_GB2312" w:hAnsi="宋体" w:hint="eastAsia"/>
                <w:color w:val="000000"/>
                <w:sz w:val="24"/>
              </w:rPr>
              <w:t>业有限公司</w:t>
            </w:r>
          </w:p>
        </w:tc>
        <w:tc>
          <w:tcPr>
            <w:tcW w:w="108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迟永德</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长春市汽车产业开发区振兴路550号</w:t>
            </w:r>
          </w:p>
        </w:tc>
        <w:tc>
          <w:tcPr>
            <w:tcW w:w="1614" w:type="dxa"/>
            <w:vAlign w:val="center"/>
          </w:tcPr>
          <w:p>
            <w:pPr>
              <w:spacing w:line="240" w:lineRule="exact"/>
              <w:rPr>
                <w:rFonts w:ascii="仿宋_GB2312" w:eastAsia="仿宋_GB2312" w:hAnsi="宋体"/>
                <w:color w:val="000000"/>
                <w:sz w:val="24"/>
              </w:rPr>
            </w:pPr>
            <w:r>
              <w:rPr>
                <w:rFonts w:ascii="仿宋_GB2312" w:eastAsia="仿宋_GB2312" w:hAnsi="宋体" w:hint="eastAsia"/>
                <w:color w:val="000000"/>
                <w:sz w:val="24"/>
              </w:rPr>
              <w:t>长春汽车经济技术开发区长沈路1043公里处</w:t>
            </w:r>
          </w:p>
        </w:tc>
        <w:tc>
          <w:tcPr>
            <w:tcW w:w="7230" w:type="dxa"/>
            <w:vAlign w:val="center"/>
          </w:tcPr>
          <w:p>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 xml:space="preserve">收集、贮存、利用HW08废矿物油与含矿物油废物中的900-199-08、900-200-08、900-201-08、900-203-08、900-204-08、900-205-08、900-209-08、900-210-08、900-211-08、900-212-08、900-213-08、900-214-08、900-215-08、900-216-08、900-217-08、900-218-08、900-219-08、900-220-08、900-221-08、900-222-08、900-249-08，年经营规模30000吨。    </w:t>
            </w:r>
          </w:p>
          <w:p>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处置HW09油/水、烃/水混合物或乳化液中的900-005-09、900-006-09、900-007-09；HW17表面处理废物中的336-064-17；HW34废酸中的251-014-34、264-013-34、261-057-34、261-058-34、314-001-34、336-105-34、397-005-34、397-006-34、397-007-34、900-300-34、900-301-34、900-302-34、900-303-34、900-304-34、900-305-34、900-306-34、900-307-34、900-308-34、900-349-34；HW35废碱中的251-015-35、261-059-35、193-003-35、221-002-35、900-350-35、900-351-35、900-352-35、900-353-35、900-354-35、900-355-35、900-356-35、900-399-35，年经营规模30000吨。</w:t>
            </w:r>
          </w:p>
          <w:p>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收集、贮存、利用、清洗处置HW49其它废物非特</w:t>
            </w:r>
            <w:proofErr w:type="gramStart"/>
            <w:r>
              <w:rPr>
                <w:rFonts w:ascii="仿宋_GB2312" w:eastAsia="仿宋_GB2312" w:hAnsi="宋体" w:hint="eastAsia"/>
                <w:bCs/>
                <w:color w:val="000000"/>
                <w:sz w:val="24"/>
              </w:rPr>
              <w:t>定行业</w:t>
            </w:r>
            <w:proofErr w:type="gramEnd"/>
            <w:r>
              <w:rPr>
                <w:rFonts w:ascii="仿宋_GB2312" w:eastAsia="仿宋_GB2312" w:hAnsi="宋体" w:hint="eastAsia"/>
                <w:bCs/>
                <w:color w:val="000000"/>
                <w:sz w:val="24"/>
              </w:rPr>
              <w:t>中900-041-49产生的含有或直接沾染废矿物油包装桶、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收集、贮存、利用、清洗处置HW49其它废物非特</w:t>
            </w:r>
            <w:proofErr w:type="gramStart"/>
            <w:r>
              <w:rPr>
                <w:rFonts w:ascii="仿宋_GB2312" w:eastAsia="仿宋_GB2312" w:hAnsi="宋体" w:hint="eastAsia"/>
                <w:bCs/>
                <w:color w:val="000000"/>
                <w:sz w:val="24"/>
              </w:rPr>
              <w:t>定行业</w:t>
            </w:r>
            <w:proofErr w:type="gramEnd"/>
            <w:r>
              <w:rPr>
                <w:rFonts w:ascii="仿宋_GB2312" w:eastAsia="仿宋_GB2312" w:hAnsi="宋体" w:hint="eastAsia"/>
                <w:bCs/>
                <w:color w:val="000000"/>
                <w:sz w:val="24"/>
              </w:rPr>
              <w:t>中900-041-49油擦布，年经营规模5000吨。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2012年1月5日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2020年1月21日至2021年1月20日</w:t>
            </w:r>
          </w:p>
        </w:tc>
        <w:tc>
          <w:tcPr>
            <w:tcW w:w="1134"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郑海英</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bCs/>
                <w:color w:val="000000"/>
                <w:sz w:val="24"/>
              </w:rPr>
              <w:t>18946598399</w:t>
            </w:r>
          </w:p>
        </w:tc>
      </w:tr>
      <w:tr>
        <w:trPr>
          <w:trHeight w:val="224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sz w:val="24"/>
              </w:rPr>
              <w:t>2207020077</w:t>
            </w:r>
          </w:p>
        </w:tc>
        <w:tc>
          <w:tcPr>
            <w:tcW w:w="1536" w:type="dxa"/>
            <w:vAlign w:val="center"/>
          </w:tcPr>
          <w:p>
            <w:pPr>
              <w:rPr>
                <w:rFonts w:ascii="仿宋_GB2312" w:eastAsia="仿宋_GB2312" w:hAnsi="宋体"/>
                <w:color w:val="000000"/>
                <w:sz w:val="24"/>
              </w:rPr>
            </w:pPr>
            <w:r>
              <w:rPr>
                <w:rFonts w:ascii="仿宋_GB2312" w:eastAsia="仿宋_GB2312" w:hint="eastAsia"/>
                <w:sz w:val="24"/>
              </w:rPr>
              <w:t>松原市鸿升石油工程技术服务有限公司</w:t>
            </w:r>
          </w:p>
        </w:tc>
        <w:tc>
          <w:tcPr>
            <w:tcW w:w="1080" w:type="dxa"/>
            <w:vAlign w:val="center"/>
          </w:tcPr>
          <w:p>
            <w:pPr>
              <w:jc w:val="center"/>
              <w:rPr>
                <w:rFonts w:ascii="仿宋_GB2312" w:eastAsia="仿宋_GB2312" w:hAnsi="宋体"/>
                <w:bCs/>
                <w:color w:val="000000"/>
                <w:sz w:val="24"/>
              </w:rPr>
            </w:pPr>
            <w:r>
              <w:rPr>
                <w:rFonts w:ascii="仿宋_GB2312" w:eastAsia="仿宋_GB2312" w:hint="eastAsia"/>
                <w:bCs/>
                <w:sz w:val="24"/>
              </w:rPr>
              <w:t>王晓东</w:t>
            </w:r>
          </w:p>
        </w:tc>
        <w:tc>
          <w:tcPr>
            <w:tcW w:w="1440" w:type="dxa"/>
            <w:vAlign w:val="center"/>
          </w:tcPr>
          <w:p>
            <w:pPr>
              <w:rPr>
                <w:rFonts w:ascii="仿宋_GB2312" w:eastAsia="仿宋_GB2312" w:hAnsi="宋体"/>
                <w:color w:val="000000"/>
                <w:sz w:val="24"/>
              </w:rPr>
            </w:pPr>
            <w:r>
              <w:rPr>
                <w:rFonts w:ascii="仿宋_GB2312" w:eastAsia="仿宋_GB2312" w:hAnsi="宋体" w:hint="eastAsia"/>
                <w:sz w:val="24"/>
              </w:rPr>
              <w:t>松原市宁江</w:t>
            </w:r>
            <w:proofErr w:type="gramStart"/>
            <w:r>
              <w:rPr>
                <w:rFonts w:ascii="仿宋_GB2312" w:eastAsia="仿宋_GB2312" w:hAnsi="宋体" w:hint="eastAsia"/>
                <w:sz w:val="24"/>
              </w:rPr>
              <w:t>区雅达虹</w:t>
            </w:r>
            <w:proofErr w:type="gramEnd"/>
            <w:r>
              <w:rPr>
                <w:rFonts w:ascii="仿宋_GB2312" w:eastAsia="仿宋_GB2312" w:hAnsi="宋体" w:hint="eastAsia"/>
                <w:sz w:val="24"/>
              </w:rPr>
              <w:t>工业集中区</w:t>
            </w:r>
          </w:p>
        </w:tc>
        <w:tc>
          <w:tcPr>
            <w:tcW w:w="1614" w:type="dxa"/>
            <w:vAlign w:val="center"/>
          </w:tcPr>
          <w:p>
            <w:pPr>
              <w:spacing w:line="240" w:lineRule="exact"/>
              <w:rPr>
                <w:rFonts w:ascii="仿宋_GB2312" w:eastAsia="仿宋_GB2312" w:hAnsi="宋体"/>
                <w:color w:val="000000"/>
                <w:sz w:val="24"/>
              </w:rPr>
            </w:pPr>
            <w:r>
              <w:rPr>
                <w:rFonts w:ascii="仿宋_GB2312" w:eastAsia="仿宋_GB2312" w:hAnsi="宋体" w:hint="eastAsia"/>
                <w:sz w:val="24"/>
              </w:rPr>
              <w:t>松原市宁江</w:t>
            </w:r>
            <w:proofErr w:type="gramStart"/>
            <w:r>
              <w:rPr>
                <w:rFonts w:ascii="仿宋_GB2312" w:eastAsia="仿宋_GB2312" w:hAnsi="宋体" w:hint="eastAsia"/>
                <w:sz w:val="24"/>
              </w:rPr>
              <w:t>区雅达虹</w:t>
            </w:r>
            <w:proofErr w:type="gramEnd"/>
            <w:r>
              <w:rPr>
                <w:rFonts w:ascii="仿宋_GB2312" w:eastAsia="仿宋_GB2312" w:hAnsi="宋体" w:hint="eastAsia"/>
                <w:sz w:val="24"/>
              </w:rPr>
              <w:t>工业集中区</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收集、贮存、利用HW08废矿物油与含矿物油废物中石油开采071-001-08石油开采和炼制过程中</w:t>
            </w:r>
            <w:proofErr w:type="gramStart"/>
            <w:r>
              <w:rPr>
                <w:rFonts w:ascii="仿宋_GB2312" w:eastAsia="仿宋_GB2312" w:hAnsi="宋体" w:hint="eastAsia"/>
                <w:sz w:val="24"/>
              </w:rPr>
              <w:t>联合站</w:t>
            </w:r>
            <w:proofErr w:type="gramEnd"/>
            <w:r>
              <w:rPr>
                <w:rFonts w:ascii="仿宋_GB2312" w:eastAsia="仿宋_GB2312" w:hAnsi="宋体" w:hint="eastAsia"/>
                <w:sz w:val="24"/>
              </w:rPr>
              <w:t>及中转站储罐产生</w:t>
            </w:r>
            <w:proofErr w:type="gramStart"/>
            <w:r>
              <w:rPr>
                <w:rFonts w:ascii="仿宋_GB2312" w:eastAsia="仿宋_GB2312" w:hAnsi="宋体" w:hint="eastAsia"/>
                <w:sz w:val="24"/>
              </w:rPr>
              <w:t>的清罐油泥</w:t>
            </w:r>
            <w:proofErr w:type="gramEnd"/>
            <w:r>
              <w:rPr>
                <w:rFonts w:ascii="仿宋_GB2312" w:eastAsia="仿宋_GB2312" w:hAnsi="宋体" w:hint="eastAsia"/>
                <w:sz w:val="24"/>
              </w:rPr>
              <w:t>,精炼石油产品制造行业251-001-08、251-002-08、251-003-08、251-210-08，非特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900-221-08，年经营规模9000吨；非特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900-214-08、900-216-08、900-249-08，年经营规模600吨。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2012年6月29日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2016年8月29日至2021年8月28日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胡存和</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13180787199</w:t>
            </w:r>
          </w:p>
        </w:tc>
      </w:tr>
      <w:tr>
        <w:trPr>
          <w:trHeight w:val="203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hint="eastAsia"/>
                <w:bCs/>
                <w:sz w:val="24"/>
              </w:rPr>
              <w:t>2202030078</w:t>
            </w:r>
          </w:p>
        </w:tc>
        <w:tc>
          <w:tcPr>
            <w:tcW w:w="1536" w:type="dxa"/>
            <w:vAlign w:val="center"/>
          </w:tcPr>
          <w:p>
            <w:pPr>
              <w:rPr>
                <w:rFonts w:ascii="仿宋_GB2312" w:eastAsia="仿宋_GB2312"/>
                <w:sz w:val="24"/>
              </w:rPr>
            </w:pPr>
            <w:r>
              <w:rPr>
                <w:rFonts w:ascii="仿宋_GB2312" w:eastAsia="仿宋_GB2312" w:hint="eastAsia"/>
                <w:sz w:val="24"/>
              </w:rPr>
              <w:t>吉林市荣彬环保科技开发有限公司</w:t>
            </w:r>
          </w:p>
        </w:tc>
        <w:tc>
          <w:tcPr>
            <w:tcW w:w="1080" w:type="dxa"/>
            <w:vAlign w:val="center"/>
          </w:tcPr>
          <w:p>
            <w:pPr>
              <w:jc w:val="center"/>
              <w:rPr>
                <w:rFonts w:ascii="仿宋_GB2312" w:eastAsia="仿宋_GB2312"/>
                <w:bCs/>
                <w:sz w:val="24"/>
              </w:rPr>
            </w:pPr>
            <w:r>
              <w:rPr>
                <w:rFonts w:ascii="仿宋_GB2312" w:eastAsia="仿宋_GB2312" w:hint="eastAsia"/>
                <w:bCs/>
                <w:sz w:val="24"/>
              </w:rPr>
              <w:t>梁金龙</w:t>
            </w:r>
          </w:p>
        </w:tc>
        <w:tc>
          <w:tcPr>
            <w:tcW w:w="1440" w:type="dxa"/>
            <w:vAlign w:val="center"/>
          </w:tcPr>
          <w:p>
            <w:pPr>
              <w:rPr>
                <w:rFonts w:ascii="仿宋_GB2312" w:eastAsia="仿宋_GB2312" w:hAnsi="宋体"/>
                <w:sz w:val="24"/>
              </w:rPr>
            </w:pPr>
            <w:r>
              <w:rPr>
                <w:rFonts w:ascii="仿宋_GB2312" w:eastAsia="仿宋_GB2312" w:hAnsi="宋体" w:hint="eastAsia"/>
                <w:sz w:val="24"/>
              </w:rPr>
              <w:t>吉林市龙潭区龙北路11号3单元3层21号</w:t>
            </w:r>
          </w:p>
        </w:tc>
        <w:tc>
          <w:tcPr>
            <w:tcW w:w="1614" w:type="dxa"/>
            <w:vAlign w:val="center"/>
          </w:tcPr>
          <w:p>
            <w:pPr>
              <w:spacing w:line="240" w:lineRule="exact"/>
              <w:rPr>
                <w:rFonts w:ascii="仿宋_GB2312" w:eastAsia="仿宋_GB2312" w:hAnsi="宋体"/>
                <w:sz w:val="24"/>
              </w:rPr>
            </w:pPr>
            <w:r>
              <w:rPr>
                <w:rFonts w:ascii="仿宋_GB2312" w:eastAsia="仿宋_GB2312" w:hAnsi="宋体" w:hint="eastAsia"/>
                <w:sz w:val="24"/>
              </w:rPr>
              <w:t>吉林市龙潭区龙北路吉辰10号</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收集、贮存、利用HW17表面处理废物中金属表面处理及热处理加工中336-064-17金属表面酸洗、除油、除锈、洗涤工艺产生的废腐蚀液、洗涤液，经营规模4070吨/年；HW34废酸中261-058-34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w:t>
            </w:r>
            <w:r>
              <w:rPr>
                <w:rFonts w:ascii="仿宋_GB2312" w:eastAsia="仿宋_GB2312" w:hAnsi="宋体"/>
                <w:sz w:val="24"/>
              </w:rPr>
              <w:t>废</w:t>
            </w:r>
            <w:r>
              <w:rPr>
                <w:rFonts w:ascii="仿宋_GB2312" w:eastAsia="仿宋_GB2312" w:hAnsi="宋体" w:hint="eastAsia"/>
                <w:sz w:val="24"/>
              </w:rPr>
              <w:t>盐</w:t>
            </w:r>
            <w:r>
              <w:rPr>
                <w:rFonts w:ascii="仿宋_GB2312" w:eastAsia="仿宋_GB2312" w:hAnsi="宋体"/>
                <w:sz w:val="24"/>
              </w:rPr>
              <w:t>酸</w:t>
            </w:r>
            <w:r>
              <w:rPr>
                <w:rFonts w:ascii="仿宋_GB2312" w:eastAsia="仿宋_GB2312" w:hAnsi="宋体" w:hint="eastAsia"/>
                <w:sz w:val="24"/>
              </w:rPr>
              <w:t>，经营规模4070吨/年；HW34废酸中261-058-34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的废硫酸，经营规模740吨/年。</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2012年7月13日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2018年9月27日至2023年9月26日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苗春子</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15143217346</w:t>
            </w:r>
          </w:p>
        </w:tc>
      </w:tr>
      <w:tr>
        <w:trPr>
          <w:trHeight w:val="170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hint="eastAsia"/>
                <w:sz w:val="24"/>
              </w:rPr>
              <w:t>2208810080</w:t>
            </w:r>
          </w:p>
        </w:tc>
        <w:tc>
          <w:tcPr>
            <w:tcW w:w="1536" w:type="dxa"/>
            <w:vAlign w:val="center"/>
          </w:tcPr>
          <w:p>
            <w:pPr>
              <w:rPr>
                <w:rFonts w:ascii="仿宋_GB2312" w:eastAsia="仿宋_GB2312" w:hAnsi="宋体"/>
                <w:sz w:val="24"/>
              </w:rPr>
            </w:pPr>
            <w:r>
              <w:rPr>
                <w:rFonts w:ascii="仿宋_GB2312" w:eastAsia="仿宋_GB2312" w:hAnsi="宋体" w:hint="eastAsia"/>
                <w:sz w:val="24"/>
              </w:rPr>
              <w:t>洮南市景天再生能源有限公司</w:t>
            </w:r>
          </w:p>
        </w:tc>
        <w:tc>
          <w:tcPr>
            <w:tcW w:w="1080" w:type="dxa"/>
            <w:vAlign w:val="center"/>
          </w:tcPr>
          <w:p>
            <w:pPr>
              <w:jc w:val="center"/>
              <w:rPr>
                <w:rFonts w:ascii="仿宋_GB2312" w:eastAsia="仿宋_GB2312" w:hAnsi="宋体"/>
                <w:sz w:val="24"/>
              </w:rPr>
            </w:pPr>
            <w:proofErr w:type="gramStart"/>
            <w:r>
              <w:rPr>
                <w:rFonts w:ascii="仿宋_GB2312" w:eastAsia="仿宋_GB2312" w:hAnsi="宋体" w:hint="eastAsia"/>
                <w:sz w:val="24"/>
              </w:rPr>
              <w:t>段井富</w:t>
            </w:r>
            <w:proofErr w:type="gramEnd"/>
          </w:p>
        </w:tc>
        <w:tc>
          <w:tcPr>
            <w:tcW w:w="1440" w:type="dxa"/>
            <w:vAlign w:val="center"/>
          </w:tcPr>
          <w:p>
            <w:pPr>
              <w:rPr>
                <w:rFonts w:ascii="仿宋_GB2312" w:eastAsia="仿宋_GB2312" w:hAnsi="宋体"/>
                <w:sz w:val="24"/>
              </w:rPr>
            </w:pPr>
            <w:r>
              <w:rPr>
                <w:rFonts w:ascii="仿宋_GB2312" w:eastAsia="仿宋_GB2312" w:hAnsi="宋体" w:hint="eastAsia"/>
                <w:sz w:val="24"/>
              </w:rPr>
              <w:t>吉林省洮南市洮府乡福胜村</w:t>
            </w:r>
          </w:p>
        </w:tc>
        <w:tc>
          <w:tcPr>
            <w:tcW w:w="1614" w:type="dxa"/>
            <w:vAlign w:val="center"/>
          </w:tcPr>
          <w:p>
            <w:pPr>
              <w:rPr>
                <w:rFonts w:ascii="仿宋_GB2312" w:eastAsia="仿宋_GB2312" w:hAnsi="宋体"/>
                <w:sz w:val="24"/>
              </w:rPr>
            </w:pPr>
            <w:r>
              <w:rPr>
                <w:rFonts w:ascii="仿宋_GB2312" w:eastAsia="仿宋_GB2312" w:hAnsi="宋体" w:hint="eastAsia"/>
                <w:sz w:val="24"/>
              </w:rPr>
              <w:t>吉林省洮南市洮府乡福胜村</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pPr>
              <w:widowControl/>
              <w:jc w:val="center"/>
              <w:rPr>
                <w:rFonts w:ascii="仿宋_GB2312" w:eastAsia="仿宋_GB2312" w:hAnsi="宋体"/>
                <w:sz w:val="24"/>
              </w:rPr>
            </w:pPr>
            <w:r>
              <w:rPr>
                <w:rFonts w:ascii="仿宋_GB2312" w:eastAsia="仿宋_GB2312" w:hAnsi="宋体" w:hint="eastAsia"/>
                <w:sz w:val="24"/>
              </w:rPr>
              <w:t>2012年11月22日</w:t>
            </w:r>
          </w:p>
        </w:tc>
        <w:tc>
          <w:tcPr>
            <w:tcW w:w="2410" w:type="dxa"/>
            <w:vAlign w:val="center"/>
          </w:tcPr>
          <w:p>
            <w:pPr>
              <w:jc w:val="center"/>
              <w:rPr>
                <w:rFonts w:ascii="仿宋_GB2312" w:eastAsia="仿宋_GB2312" w:hAnsi="宋体"/>
                <w:sz w:val="24"/>
              </w:rPr>
            </w:pPr>
            <w:r>
              <w:rPr>
                <w:rFonts w:ascii="仿宋_GB2312" w:eastAsia="仿宋_GB2312" w:hAnsi="宋体" w:hint="eastAsia"/>
                <w:sz w:val="24"/>
              </w:rPr>
              <w:t>2020年2月18日至2025年2月17日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段井富</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15330793301</w:t>
            </w:r>
          </w:p>
        </w:tc>
      </w:tr>
      <w:tr>
        <w:trPr>
          <w:trHeight w:val="897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2201810081</w:t>
            </w:r>
          </w:p>
        </w:tc>
        <w:tc>
          <w:tcPr>
            <w:tcW w:w="1536"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长春市子秋防水材料有限公司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高子秋</w:t>
            </w:r>
          </w:p>
        </w:tc>
        <w:tc>
          <w:tcPr>
            <w:tcW w:w="144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161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7230" w:type="dxa"/>
            <w:vAlign w:val="center"/>
          </w:tcPr>
          <w:p>
            <w:pPr>
              <w:ind w:firstLine="480"/>
              <w:rPr>
                <w:rFonts w:ascii="仿宋_GB2312" w:eastAsia="仿宋_GB2312" w:hAnsi="宋体"/>
                <w:color w:val="000000"/>
                <w:sz w:val="24"/>
              </w:rPr>
            </w:pPr>
            <w:r>
              <w:rPr>
                <w:rFonts w:ascii="仿宋_GB2312" w:eastAsia="仿宋_GB2312" w:hAnsi="宋体" w:hint="eastAsia"/>
                <w:color w:val="000000"/>
                <w:sz w:val="24"/>
              </w:rPr>
              <w:t>收集、贮存、处置HW06废有机溶剂与含有机溶剂废物中900-402-06、900-403-06、900-404-06、</w:t>
            </w:r>
            <w:r>
              <w:rPr>
                <w:rFonts w:ascii="仿宋_GB2312" w:eastAsia="仿宋_GB2312" w:hAnsi="宋体"/>
                <w:color w:val="000000"/>
                <w:sz w:val="24"/>
              </w:rPr>
              <w:t>HW06废有机溶剂与含有机溶剂废物</w:t>
            </w:r>
            <w:r>
              <w:rPr>
                <w:rFonts w:ascii="仿宋_GB2312" w:eastAsia="仿宋_GB2312" w:hAnsi="宋体" w:hint="eastAsia"/>
                <w:color w:val="000000"/>
                <w:sz w:val="24"/>
              </w:rPr>
              <w:t>中的非特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900-402-06和900-404-06中所列废物再生处理过程中产生的废活性炭及过滤吸附废有机溶剂的废活性炭、900-408-06、900-410-06，年经营规模1020吨；HW08废矿物油与含矿物有废物中071-001-08、071-002-08、251-001-08、900-199-08、900-200-08、900-201-08、900-203-08、900-210-08、900-214-08、900-217-08、900-218-08、900-219-08、900-220-08，900-221-08、900-249-08，年经营规模256吨；HW09油/水、烃/水混合物或乳化液年经营规模288吨；HW11精（蒸）</w:t>
            </w:r>
            <w:proofErr w:type="gramStart"/>
            <w:r>
              <w:rPr>
                <w:rFonts w:ascii="仿宋_GB2312" w:eastAsia="仿宋_GB2312" w:hAnsi="宋体" w:hint="eastAsia"/>
                <w:color w:val="000000"/>
                <w:sz w:val="24"/>
              </w:rPr>
              <w:t>馏</w:t>
            </w:r>
            <w:proofErr w:type="gramEnd"/>
            <w:r>
              <w:rPr>
                <w:rFonts w:ascii="仿宋_GB2312" w:eastAsia="仿宋_GB2312" w:hAnsi="宋体" w:hint="eastAsia"/>
                <w:color w:val="000000"/>
                <w:sz w:val="24"/>
              </w:rPr>
              <w:t>残渣中251-013-11、252-001-11、252-002-11、252-003-11、252-004-11、252-005-11、252-006-11、252-007-11、252-008-11、252-009-11、252-011-11、252-012-11、252-014-11，252-016-11，261-020-11、450-001-11、450-003-11、261-019-11、772-001-11、900-013-11，年经营规模3000吨；HW12染料、涂料废物中264-012-12、900-250-12、900-251-12、900-252-12、900-253-12、900-299-12，年经营规模560吨；HW13有机树脂类废物中265-101-13、265-102-13、265-103-13、265-104-13、900-014-13、900-015-13、900-016-13，年经营规模 160吨；HW35废碱年经营规模80吨；HW36石棉废物中302-001-36、308-001-36、366-001-36，年经营规模100吨； HW49其他废物非特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-041-49含有或直接沾有HW12染料、涂料废物中的环氧树脂、酚醛树脂涂料包装桶，年经营规模390000只，含有或直接沾有HW06、HW08、HW09、HW12危险废物的废抹布，年经营规模200吨；收集、贮存、清洗处置HW49其他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中900-041-49含有或直接沾有HW06、HW08、HW09、HW12、HW13、HW35等危险废物的废弃包装桶，年经营规模10000只。900-047-49 研究、开发和教学活动中，化学和生物实验室产生的基础废液、过期废液</w:t>
            </w:r>
            <w:r>
              <w:rPr>
                <w:rFonts w:ascii="仿宋_GB2312" w:eastAsia="仿宋_GB2312" w:hAnsi="宋体"/>
                <w:color w:val="000000"/>
                <w:sz w:val="24"/>
              </w:rPr>
              <w:t>（不包括 HW03</w:t>
            </w:r>
            <w:r>
              <w:rPr>
                <w:rFonts w:ascii="仿宋_GB2312" w:eastAsia="仿宋_GB2312" w:hAnsi="宋体" w:hint="eastAsia"/>
                <w:color w:val="000000"/>
                <w:sz w:val="24"/>
              </w:rPr>
              <w:t>、</w:t>
            </w:r>
            <w:r>
              <w:rPr>
                <w:rFonts w:ascii="仿宋_GB2312" w:eastAsia="仿宋_GB2312" w:hAnsi="宋体"/>
                <w:color w:val="000000"/>
                <w:sz w:val="24"/>
              </w:rPr>
              <w:t>900-999-49）</w:t>
            </w:r>
            <w:r>
              <w:rPr>
                <w:rFonts w:ascii="仿宋_GB2312" w:eastAsia="仿宋_GB2312" w:hAnsi="宋体" w:hint="eastAsia"/>
                <w:color w:val="000000"/>
                <w:sz w:val="24"/>
              </w:rPr>
              <w:t>，年经营规模 400吨。</w:t>
            </w:r>
          </w:p>
        </w:tc>
        <w:tc>
          <w:tcPr>
            <w:tcW w:w="2126" w:type="dxa"/>
            <w:vAlign w:val="center"/>
          </w:tcPr>
          <w:p>
            <w:pPr>
              <w:widowControl/>
              <w:jc w:val="center"/>
              <w:rPr>
                <w:rFonts w:ascii="仿宋_GB2312" w:eastAsia="仿宋_GB2312" w:hAnsi="宋体"/>
                <w:color w:val="000000"/>
                <w:sz w:val="24"/>
              </w:rPr>
            </w:pPr>
            <w:r>
              <w:rPr>
                <w:rFonts w:ascii="仿宋_GB2312" w:eastAsia="仿宋_GB2312" w:hAnsi="宋体" w:hint="eastAsia"/>
                <w:color w:val="000000"/>
                <w:sz w:val="24"/>
              </w:rPr>
              <w:t>2013年1月5日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2018年1月3日至2023年1月2日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韩桂云</w:t>
            </w:r>
          </w:p>
        </w:tc>
        <w:tc>
          <w:tcPr>
            <w:tcW w:w="1842" w:type="dxa"/>
            <w:vAlign w:val="center"/>
          </w:tcPr>
          <w:p>
            <w:pPr>
              <w:jc w:val="center"/>
              <w:rPr>
                <w:rFonts w:ascii="仿宋_GB2312" w:eastAsia="仿宋_GB2312" w:hAnsi="宋体"/>
                <w:color w:val="000000"/>
                <w:sz w:val="24"/>
              </w:rPr>
            </w:pPr>
            <w:r>
              <w:rPr>
                <w:rFonts w:ascii="仿宋_GB2312" w:eastAsia="仿宋_GB2312" w:hAnsi="宋体"/>
                <w:color w:val="000000"/>
                <w:sz w:val="24"/>
              </w:rPr>
              <w:t>13331772699</w:t>
            </w:r>
          </w:p>
        </w:tc>
      </w:tr>
      <w:tr>
        <w:trPr>
          <w:trHeight w:val="183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jc w:val="center"/>
              <w:rPr>
                <w:rFonts w:ascii="仿宋_GB2312" w:eastAsia="仿宋_GB2312" w:hAnsi="宋体"/>
                <w:color w:val="000000"/>
                <w:sz w:val="24"/>
              </w:rPr>
            </w:pPr>
            <w:r>
              <w:rPr>
                <w:rFonts w:ascii="仿宋_GB2312" w:eastAsia="仿宋_GB2312" w:hAnsi="宋体"/>
                <w:color w:val="000000"/>
                <w:sz w:val="24"/>
              </w:rPr>
              <w:t>2202030083</w:t>
            </w:r>
          </w:p>
        </w:tc>
        <w:tc>
          <w:tcPr>
            <w:tcW w:w="1536"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吉林联力工贸有限责任公司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彭英红</w:t>
            </w:r>
          </w:p>
        </w:tc>
        <w:tc>
          <w:tcPr>
            <w:tcW w:w="144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吉林市龙潭区遵义东路14号</w:t>
            </w:r>
          </w:p>
        </w:tc>
        <w:tc>
          <w:tcPr>
            <w:tcW w:w="161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吉林市龙潭区遵义东路19号</w:t>
            </w:r>
          </w:p>
        </w:tc>
        <w:tc>
          <w:tcPr>
            <w:tcW w:w="7230" w:type="dxa"/>
            <w:vAlign w:val="center"/>
          </w:tcPr>
          <w:p>
            <w:pPr>
              <w:ind w:firstLine="480"/>
              <w:rPr>
                <w:rFonts w:ascii="仿宋_GB2312" w:eastAsia="仿宋_GB2312" w:hAnsi="宋体"/>
                <w:color w:val="000000"/>
                <w:sz w:val="24"/>
              </w:rPr>
            </w:pPr>
            <w:r>
              <w:rPr>
                <w:rFonts w:ascii="仿宋_GB2312" w:eastAsia="仿宋_GB2312" w:hAnsi="宋体" w:hint="eastAsia"/>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pPr>
              <w:widowControl/>
              <w:jc w:val="center"/>
              <w:rPr>
                <w:rFonts w:ascii="仿宋_GB2312" w:eastAsia="仿宋_GB2312" w:hAnsi="宋体"/>
                <w:color w:val="000000"/>
                <w:sz w:val="24"/>
              </w:rPr>
            </w:pPr>
            <w:r>
              <w:rPr>
                <w:rFonts w:ascii="仿宋_GB2312" w:eastAsia="仿宋_GB2312" w:hAnsi="宋体" w:hint="eastAsia"/>
                <w:color w:val="000000"/>
                <w:sz w:val="24"/>
              </w:rPr>
              <w:t>2013年7月24日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2019年1月14日至2024年1月13日。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田佰和</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13596389890</w:t>
            </w:r>
          </w:p>
        </w:tc>
      </w:tr>
      <w:tr>
        <w:trPr>
          <w:trHeight w:val="3670"/>
        </w:trPr>
        <w:tc>
          <w:tcPr>
            <w:tcW w:w="675" w:type="dxa"/>
            <w:vMerge w:val="restart"/>
            <w:vAlign w:val="center"/>
          </w:tcPr>
          <w:p>
            <w:pPr>
              <w:pStyle w:val="a8"/>
              <w:numPr>
                <w:ilvl w:val="0"/>
                <w:numId w:val="1"/>
              </w:numPr>
              <w:ind w:firstLineChars="0"/>
              <w:jc w:val="center"/>
              <w:rPr>
                <w:rFonts w:ascii="仿宋_GB2312" w:eastAsia="仿宋_GB2312" w:hAnsi="宋体"/>
                <w:color w:val="000000"/>
                <w:sz w:val="24"/>
              </w:rPr>
            </w:pPr>
          </w:p>
        </w:tc>
        <w:tc>
          <w:tcPr>
            <w:tcW w:w="992" w:type="dxa"/>
            <w:vMerge w:val="restart"/>
            <w:vAlign w:val="center"/>
          </w:tcPr>
          <w:p>
            <w:pPr>
              <w:rPr>
                <w:rFonts w:ascii="仿宋_GB2312" w:eastAsia="仿宋_GB2312" w:hAnsi="宋体"/>
                <w:bCs/>
                <w:sz w:val="24"/>
              </w:rPr>
            </w:pPr>
            <w:r>
              <w:rPr>
                <w:rFonts w:ascii="仿宋_GB2312" w:eastAsia="仿宋_GB2312" w:hAnsi="宋体" w:hint="eastAsia"/>
                <w:bCs/>
                <w:sz w:val="24"/>
              </w:rPr>
              <w:t>2201830085</w:t>
            </w:r>
          </w:p>
        </w:tc>
        <w:tc>
          <w:tcPr>
            <w:tcW w:w="1536" w:type="dxa"/>
            <w:vMerge w:val="restart"/>
            <w:vAlign w:val="center"/>
          </w:tcPr>
          <w:p>
            <w:pPr>
              <w:rPr>
                <w:rFonts w:ascii="仿宋_GB2312" w:eastAsia="仿宋_GB2312" w:hAnsi="宋体"/>
                <w:bCs/>
                <w:sz w:val="24"/>
              </w:rPr>
            </w:pPr>
            <w:r>
              <w:rPr>
                <w:rFonts w:ascii="仿宋_GB2312" w:eastAsia="仿宋_GB2312" w:hAnsi="宋体" w:hint="eastAsia"/>
                <w:sz w:val="24"/>
              </w:rPr>
              <w:t>吉林省厚德再生资源有限公司</w:t>
            </w:r>
          </w:p>
        </w:tc>
        <w:tc>
          <w:tcPr>
            <w:tcW w:w="1080" w:type="dxa"/>
            <w:vMerge w:val="restart"/>
            <w:vAlign w:val="center"/>
          </w:tcPr>
          <w:p>
            <w:pPr>
              <w:jc w:val="center"/>
              <w:rPr>
                <w:rFonts w:ascii="仿宋_GB2312" w:eastAsia="仿宋_GB2312"/>
                <w:bCs/>
                <w:sz w:val="24"/>
              </w:rPr>
            </w:pPr>
            <w:r>
              <w:rPr>
                <w:rFonts w:ascii="仿宋_GB2312" w:eastAsia="仿宋_GB2312" w:hint="eastAsia"/>
                <w:bCs/>
                <w:sz w:val="24"/>
              </w:rPr>
              <w:t>崔宝成</w:t>
            </w:r>
          </w:p>
        </w:tc>
        <w:tc>
          <w:tcPr>
            <w:tcW w:w="1440" w:type="dxa"/>
            <w:vMerge w:val="restart"/>
            <w:vAlign w:val="center"/>
          </w:tcPr>
          <w:p>
            <w:pPr>
              <w:rPr>
                <w:rFonts w:ascii="仿宋_GB2312" w:eastAsia="仿宋_GB2312"/>
                <w:bCs/>
                <w:sz w:val="24"/>
              </w:rPr>
            </w:pPr>
            <w:r>
              <w:rPr>
                <w:rFonts w:ascii="仿宋_GB2312" w:eastAsia="仿宋_GB2312" w:hint="eastAsia"/>
                <w:bCs/>
                <w:sz w:val="24"/>
              </w:rPr>
              <w:t>德惠市米沙子镇兴顺村102线北侧（万生防水材料公司院内）</w:t>
            </w:r>
          </w:p>
        </w:tc>
        <w:tc>
          <w:tcPr>
            <w:tcW w:w="1614" w:type="dxa"/>
            <w:vMerge w:val="restart"/>
            <w:vAlign w:val="center"/>
          </w:tcPr>
          <w:p>
            <w:pPr>
              <w:rPr>
                <w:rFonts w:ascii="仿宋_GB2312" w:eastAsia="仿宋_GB2312"/>
                <w:bCs/>
                <w:sz w:val="24"/>
              </w:rPr>
            </w:pPr>
            <w:r>
              <w:rPr>
                <w:rFonts w:ascii="仿宋_GB2312" w:eastAsia="仿宋_GB2312" w:hint="eastAsia"/>
                <w:bCs/>
                <w:sz w:val="24"/>
              </w:rPr>
              <w:t>德惠市米沙子镇兴顺村102线北侧（万生防水材料公司院内）</w:t>
            </w:r>
          </w:p>
        </w:tc>
        <w:tc>
          <w:tcPr>
            <w:tcW w:w="7230" w:type="dxa"/>
            <w:vMerge w:val="restart"/>
            <w:vAlign w:val="center"/>
          </w:tcPr>
          <w:p>
            <w:pPr>
              <w:ind w:firstLineChars="200" w:firstLine="464"/>
              <w:rPr>
                <w:rFonts w:ascii="仿宋_GB2312" w:eastAsia="仿宋_GB2312"/>
                <w:spacing w:val="-4"/>
                <w:sz w:val="24"/>
              </w:rPr>
            </w:pPr>
            <w:r>
              <w:rPr>
                <w:rFonts w:ascii="仿宋_GB2312" w:eastAsia="仿宋_GB2312" w:hint="eastAsia"/>
                <w:spacing w:val="-4"/>
                <w:sz w:val="24"/>
              </w:rPr>
              <w:t>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w:t>
            </w:r>
            <w:proofErr w:type="gramStart"/>
            <w:r>
              <w:rPr>
                <w:rFonts w:ascii="仿宋_GB2312" w:eastAsia="仿宋_GB2312" w:hint="eastAsia"/>
                <w:spacing w:val="-4"/>
                <w:sz w:val="24"/>
              </w:rPr>
              <w:t>定行业</w:t>
            </w:r>
            <w:proofErr w:type="gramEnd"/>
            <w:r>
              <w:rPr>
                <w:rFonts w:ascii="仿宋_GB2312" w:eastAsia="仿宋_GB2312" w:hint="eastAsia"/>
                <w:spacing w:val="-4"/>
                <w:sz w:val="24"/>
              </w:rPr>
              <w:t>900-045-49为5000吨/年。收集、贮存、处置HW09油/水、烃/水混合物或乳化液900-（005-007）-09为3000吨/年；HW34废酸中非特定行业900-300-34、900-301-34、900-303-34、900-304-34、900-307-34，电子元件制造行业397-005-34、397-006-34、397-007-34为1500吨/年；HW35废碱中基础化学原料制造行业261-059-35，非特</w:t>
            </w:r>
            <w:proofErr w:type="gramStart"/>
            <w:r>
              <w:rPr>
                <w:rFonts w:ascii="仿宋_GB2312" w:eastAsia="仿宋_GB2312" w:hint="eastAsia"/>
                <w:spacing w:val="-4"/>
                <w:sz w:val="24"/>
              </w:rPr>
              <w:t>定行业</w:t>
            </w:r>
            <w:proofErr w:type="gramEnd"/>
            <w:r>
              <w:rPr>
                <w:rFonts w:ascii="仿宋_GB2312" w:eastAsia="仿宋_GB2312" w:hint="eastAsia"/>
                <w:spacing w:val="-4"/>
                <w:sz w:val="24"/>
              </w:rPr>
              <w:t>900-350-35、900-352-35、900-353-35为1500吨/年；HW49其他废物中非特定行业900-041-49废机油滤清器为5000吨/年；HW15爆炸性废物中非特定行业900-018-15报废机动车拆解后收集的未引爆的安全气囊为2000吨/年。收集、贮存、清洗HW49其他废物中非特定行业900-041-49沾有HW06废有机溶剂与含有机溶剂废物、HW08废矿物油与含矿物油废物、HW09油/水、烃/水混合物或乳化液、HW12染料、涂料废物、HW13有机树脂类废物、HW34废酸、HW35废碱的废弃包装桶为30万只/年（其中：</w:t>
            </w:r>
            <w:proofErr w:type="gramStart"/>
            <w:r>
              <w:rPr>
                <w:rFonts w:ascii="仿宋_GB2312" w:eastAsia="仿宋_GB2312" w:hint="eastAsia"/>
                <w:spacing w:val="-4"/>
                <w:sz w:val="24"/>
              </w:rPr>
              <w:t>吨桶5万只</w:t>
            </w:r>
            <w:proofErr w:type="gramEnd"/>
            <w:r>
              <w:rPr>
                <w:rFonts w:ascii="仿宋_GB2312" w:eastAsia="仿宋_GB2312" w:hint="eastAsia"/>
                <w:spacing w:val="-4"/>
                <w:sz w:val="24"/>
              </w:rPr>
              <w:t>/年、其余规格25万只/年）。收集、贮存、清洗HW49其他废物中非特定行业中900-041-49废含油擦布（手套）100吨/年。收集、贮存、委托处置HW12染料、涂料废物中非特定行业900-299-12废墨盒为1000吨/年；HW29含汞废物中非特定行业900-023-29为500吨/年；HW49其他废物中非特定行业900-044-49废弃的铅蓄电池为10万吨；900-044-49荧光粉为100吨/年。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26000吨/年，用于生产替代性燃料并委托吉林亚泰水泥有限公司三线水泥窑进行协同处置。</w:t>
            </w:r>
          </w:p>
        </w:tc>
        <w:tc>
          <w:tcPr>
            <w:tcW w:w="2126" w:type="dxa"/>
            <w:vMerge w:val="restart"/>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2014年6月23日</w:t>
            </w:r>
          </w:p>
        </w:tc>
        <w:tc>
          <w:tcPr>
            <w:tcW w:w="2410" w:type="dxa"/>
            <w:vMerge w:val="restart"/>
            <w:vAlign w:val="center"/>
          </w:tcPr>
          <w:p>
            <w:pPr>
              <w:jc w:val="center"/>
              <w:rPr>
                <w:rFonts w:ascii="仿宋_GB2312" w:eastAsia="仿宋_GB2312" w:hAnsi="宋体"/>
                <w:bCs/>
                <w:sz w:val="24"/>
              </w:rPr>
            </w:pPr>
            <w:r>
              <w:rPr>
                <w:rFonts w:ascii="仿宋_GB2312" w:eastAsia="仿宋_GB2312" w:hAnsi="宋体" w:hint="eastAsia"/>
                <w:bCs/>
                <w:sz w:val="24"/>
              </w:rPr>
              <w:t>2019年11月25日至2021年9月25日</w:t>
            </w:r>
          </w:p>
        </w:tc>
        <w:tc>
          <w:tcPr>
            <w:tcW w:w="1134" w:type="dxa"/>
            <w:vAlign w:val="center"/>
          </w:tcPr>
          <w:p>
            <w:pPr>
              <w:jc w:val="center"/>
              <w:rPr>
                <w:rFonts w:ascii="仿宋_GB2312" w:eastAsia="仿宋_GB2312"/>
                <w:sz w:val="24"/>
              </w:rPr>
            </w:pPr>
            <w:r>
              <w:rPr>
                <w:rFonts w:ascii="仿宋_GB2312" w:eastAsia="仿宋_GB2312" w:hint="eastAsia"/>
                <w:sz w:val="24"/>
              </w:rPr>
              <w:t>徐志宇</w:t>
            </w:r>
          </w:p>
        </w:tc>
        <w:tc>
          <w:tcPr>
            <w:tcW w:w="1842" w:type="dxa"/>
            <w:vAlign w:val="center"/>
          </w:tcPr>
          <w:p>
            <w:pPr>
              <w:jc w:val="center"/>
              <w:rPr>
                <w:rFonts w:ascii="仿宋_GB2312" w:eastAsia="仿宋_GB2312" w:hAnsi="宋体"/>
                <w:color w:val="000000"/>
                <w:sz w:val="24"/>
              </w:rPr>
            </w:pPr>
            <w:r>
              <w:rPr>
                <w:rFonts w:ascii="仿宋_GB2312" w:eastAsia="仿宋_GB2312" w:hAnsi="宋体"/>
                <w:color w:val="000000"/>
                <w:sz w:val="24"/>
              </w:rPr>
              <w:t>15948160000</w:t>
            </w:r>
          </w:p>
        </w:tc>
      </w:tr>
      <w:tr>
        <w:trPr>
          <w:trHeight w:val="2038"/>
        </w:trPr>
        <w:tc>
          <w:tcPr>
            <w:tcW w:w="675" w:type="dxa"/>
            <w:vMerge/>
            <w:vAlign w:val="center"/>
          </w:tcPr>
          <w:p>
            <w:pPr>
              <w:pStyle w:val="a8"/>
              <w:numPr>
                <w:ilvl w:val="0"/>
                <w:numId w:val="1"/>
              </w:numPr>
              <w:ind w:firstLineChars="0"/>
              <w:jc w:val="center"/>
              <w:rPr>
                <w:rFonts w:ascii="仿宋_GB2312" w:eastAsia="仿宋_GB2312" w:hAnsi="宋体"/>
                <w:color w:val="000000"/>
                <w:sz w:val="24"/>
              </w:rPr>
            </w:pPr>
          </w:p>
        </w:tc>
        <w:tc>
          <w:tcPr>
            <w:tcW w:w="992" w:type="dxa"/>
            <w:vMerge/>
            <w:vAlign w:val="center"/>
          </w:tcPr>
          <w:p>
            <w:pPr>
              <w:rPr>
                <w:rFonts w:ascii="仿宋_GB2312" w:eastAsia="仿宋_GB2312" w:hAnsi="宋体"/>
                <w:bCs/>
                <w:sz w:val="24"/>
              </w:rPr>
            </w:pPr>
          </w:p>
        </w:tc>
        <w:tc>
          <w:tcPr>
            <w:tcW w:w="1536" w:type="dxa"/>
            <w:vMerge/>
            <w:vAlign w:val="center"/>
          </w:tcPr>
          <w:p>
            <w:pPr>
              <w:rPr>
                <w:rFonts w:ascii="仿宋_GB2312" w:eastAsia="仿宋_GB2312" w:hAnsi="宋体"/>
                <w:sz w:val="24"/>
              </w:rPr>
            </w:pPr>
          </w:p>
        </w:tc>
        <w:tc>
          <w:tcPr>
            <w:tcW w:w="1080" w:type="dxa"/>
            <w:vMerge/>
            <w:vAlign w:val="center"/>
          </w:tcPr>
          <w:p>
            <w:pPr>
              <w:jc w:val="center"/>
              <w:rPr>
                <w:rFonts w:ascii="仿宋_GB2312" w:eastAsia="仿宋_GB2312"/>
                <w:bCs/>
                <w:sz w:val="24"/>
              </w:rPr>
            </w:pPr>
          </w:p>
        </w:tc>
        <w:tc>
          <w:tcPr>
            <w:tcW w:w="1440" w:type="dxa"/>
            <w:vMerge/>
            <w:vAlign w:val="center"/>
          </w:tcPr>
          <w:p>
            <w:pPr>
              <w:rPr>
                <w:rFonts w:ascii="仿宋_GB2312" w:eastAsia="仿宋_GB2312"/>
                <w:bCs/>
                <w:sz w:val="24"/>
              </w:rPr>
            </w:pPr>
          </w:p>
        </w:tc>
        <w:tc>
          <w:tcPr>
            <w:tcW w:w="1614" w:type="dxa"/>
            <w:vMerge/>
            <w:vAlign w:val="center"/>
          </w:tcPr>
          <w:p>
            <w:pPr>
              <w:rPr>
                <w:rFonts w:ascii="仿宋_GB2312" w:eastAsia="仿宋_GB2312"/>
                <w:bCs/>
                <w:sz w:val="24"/>
              </w:rPr>
            </w:pPr>
          </w:p>
        </w:tc>
        <w:tc>
          <w:tcPr>
            <w:tcW w:w="7230" w:type="dxa"/>
            <w:vMerge/>
            <w:vAlign w:val="center"/>
          </w:tcPr>
          <w:p>
            <w:pPr>
              <w:ind w:firstLineChars="200" w:firstLine="464"/>
              <w:rPr>
                <w:rFonts w:ascii="仿宋_GB2312" w:eastAsia="仿宋_GB2312"/>
                <w:spacing w:val="-4"/>
                <w:sz w:val="24"/>
              </w:rPr>
            </w:pPr>
          </w:p>
        </w:tc>
        <w:tc>
          <w:tcPr>
            <w:tcW w:w="2126" w:type="dxa"/>
            <w:vMerge/>
            <w:vAlign w:val="center"/>
          </w:tcPr>
          <w:p>
            <w:pPr>
              <w:widowControl/>
              <w:jc w:val="center"/>
              <w:rPr>
                <w:rFonts w:ascii="仿宋_GB2312" w:eastAsia="仿宋_GB2312" w:hAnsi="宋体"/>
                <w:bCs/>
                <w:color w:val="000000"/>
                <w:sz w:val="24"/>
              </w:rPr>
            </w:pPr>
          </w:p>
        </w:tc>
        <w:tc>
          <w:tcPr>
            <w:tcW w:w="2410" w:type="dxa"/>
            <w:vMerge/>
            <w:vAlign w:val="center"/>
          </w:tcPr>
          <w:p>
            <w:pPr>
              <w:jc w:val="center"/>
              <w:rPr>
                <w:rFonts w:ascii="仿宋_GB2312" w:eastAsia="仿宋_GB2312" w:hAnsi="宋体"/>
                <w:bCs/>
                <w:sz w:val="24"/>
              </w:rPr>
            </w:pPr>
          </w:p>
        </w:tc>
        <w:tc>
          <w:tcPr>
            <w:tcW w:w="1134" w:type="dxa"/>
            <w:vAlign w:val="center"/>
          </w:tcPr>
          <w:p>
            <w:pPr>
              <w:jc w:val="center"/>
              <w:rPr>
                <w:rFonts w:ascii="仿宋_GB2312" w:eastAsia="仿宋_GB2312"/>
                <w:sz w:val="24"/>
              </w:rPr>
            </w:pPr>
            <w:r>
              <w:rPr>
                <w:rFonts w:ascii="仿宋_GB2312" w:eastAsia="仿宋_GB2312" w:hint="eastAsia"/>
                <w:sz w:val="24"/>
              </w:rPr>
              <w:t>崔丽梅</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17743039888</w:t>
            </w:r>
          </w:p>
        </w:tc>
      </w:tr>
      <w:tr>
        <w:trPr>
          <w:trHeight w:val="1209"/>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2207010087</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松原</w:t>
            </w:r>
            <w:proofErr w:type="gramStart"/>
            <w:r>
              <w:rPr>
                <w:rFonts w:ascii="仿宋_GB2312" w:eastAsia="仿宋_GB2312" w:hAnsi="宋体" w:hint="eastAsia"/>
                <w:color w:val="000000"/>
                <w:sz w:val="24"/>
              </w:rPr>
              <w:t>市人桐电瓶</w:t>
            </w:r>
            <w:proofErr w:type="gramEnd"/>
            <w:r>
              <w:rPr>
                <w:rFonts w:ascii="仿宋_GB2312" w:eastAsia="仿宋_GB2312" w:hAnsi="宋体" w:hint="eastAsia"/>
                <w:color w:val="000000"/>
                <w:sz w:val="24"/>
              </w:rPr>
              <w:t>轮胎回收有限公司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松原经济技术开发区江南铁西街</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松原</w:t>
            </w:r>
            <w:proofErr w:type="gramStart"/>
            <w:r>
              <w:rPr>
                <w:rFonts w:ascii="仿宋_GB2312" w:eastAsia="仿宋_GB2312" w:hAnsi="宋体" w:hint="eastAsia"/>
                <w:color w:val="000000"/>
                <w:sz w:val="24"/>
              </w:rPr>
              <w:t>经济技术开发区兴原乡</w:t>
            </w:r>
            <w:proofErr w:type="gramEnd"/>
            <w:r>
              <w:rPr>
                <w:rFonts w:ascii="仿宋_GB2312" w:eastAsia="仿宋_GB2312" w:hAnsi="宋体" w:hint="eastAsia"/>
                <w:color w:val="000000"/>
                <w:sz w:val="24"/>
              </w:rPr>
              <w:t>单家村</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收集、暂存、委托处置HW49其他废物中非特定行业900-044-49废弃的铅蓄电池，年经营规模50吨</w:t>
            </w:r>
          </w:p>
        </w:tc>
        <w:tc>
          <w:tcPr>
            <w:tcW w:w="2126" w:type="dxa"/>
            <w:vAlign w:val="center"/>
          </w:tcPr>
          <w:p>
            <w:pPr>
              <w:widowControl/>
              <w:jc w:val="center"/>
              <w:rPr>
                <w:rFonts w:ascii="仿宋_GB2312" w:eastAsia="仿宋_GB2312" w:hAnsi="宋体"/>
                <w:color w:val="000000"/>
                <w:sz w:val="24"/>
              </w:rPr>
            </w:pPr>
            <w:r>
              <w:rPr>
                <w:rFonts w:ascii="仿宋_GB2312" w:eastAsia="仿宋_GB2312" w:hAnsi="宋体" w:hint="eastAsia"/>
                <w:color w:val="000000"/>
                <w:sz w:val="24"/>
              </w:rPr>
              <w:t>2014年10月9日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2019年3月1日至2022年2月28日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18904383365</w:t>
            </w:r>
          </w:p>
        </w:tc>
      </w:tr>
      <w:tr>
        <w:trPr>
          <w:trHeight w:val="1687"/>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202</w:t>
            </w:r>
            <w:r>
              <w:rPr>
                <w:rFonts w:ascii="仿宋_GB2312" w:eastAsia="仿宋_GB2312" w:hAnsi="宋体"/>
                <w:sz w:val="24"/>
              </w:rPr>
              <w:t>009</w:t>
            </w:r>
            <w:r>
              <w:rPr>
                <w:rFonts w:ascii="仿宋_GB2312" w:eastAsia="仿宋_GB2312" w:hAnsi="宋体" w:hint="eastAsia"/>
                <w:sz w:val="24"/>
              </w:rPr>
              <w:t>2</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吉林省涵泽环保科技有限公司</w:t>
            </w:r>
          </w:p>
        </w:tc>
        <w:tc>
          <w:tcPr>
            <w:tcW w:w="1080" w:type="dxa"/>
            <w:vAlign w:val="center"/>
          </w:tcPr>
          <w:p>
            <w:pPr>
              <w:rPr>
                <w:rFonts w:ascii="仿宋_GB2312" w:eastAsia="仿宋_GB2312" w:hAnsi="宋体"/>
                <w:sz w:val="24"/>
              </w:rPr>
            </w:pPr>
            <w:proofErr w:type="gramStart"/>
            <w:r>
              <w:rPr>
                <w:rFonts w:ascii="仿宋_GB2312" w:eastAsia="仿宋_GB2312" w:hAnsi="宋体" w:hint="eastAsia"/>
                <w:sz w:val="24"/>
              </w:rPr>
              <w:t>徐唯超</w:t>
            </w:r>
            <w:proofErr w:type="gramEnd"/>
          </w:p>
        </w:tc>
        <w:tc>
          <w:tcPr>
            <w:tcW w:w="1440" w:type="dxa"/>
            <w:vAlign w:val="center"/>
          </w:tcPr>
          <w:p>
            <w:pPr>
              <w:rPr>
                <w:rFonts w:ascii="仿宋_GB2312" w:eastAsia="仿宋_GB2312" w:hAnsi="宋体"/>
                <w:sz w:val="24"/>
              </w:rPr>
            </w:pPr>
            <w:r>
              <w:rPr>
                <w:rFonts w:ascii="仿宋_GB2312" w:eastAsia="仿宋_GB2312" w:hAnsi="宋体" w:hint="eastAsia"/>
                <w:sz w:val="24"/>
              </w:rPr>
              <w:t>吉林市经济技术开发区九站街</w:t>
            </w:r>
            <w:proofErr w:type="gramStart"/>
            <w:r>
              <w:rPr>
                <w:rFonts w:ascii="仿宋_GB2312" w:eastAsia="仿宋_GB2312" w:hAnsi="宋体" w:hint="eastAsia"/>
                <w:sz w:val="24"/>
              </w:rPr>
              <w:t>康泰路</w:t>
            </w:r>
            <w:proofErr w:type="gramEnd"/>
            <w:r>
              <w:rPr>
                <w:rFonts w:ascii="仿宋_GB2312" w:eastAsia="仿宋_GB2312" w:hAnsi="宋体" w:hint="eastAsia"/>
                <w:sz w:val="24"/>
              </w:rPr>
              <w:t>333号</w:t>
            </w:r>
          </w:p>
        </w:tc>
        <w:tc>
          <w:tcPr>
            <w:tcW w:w="1614" w:type="dxa"/>
            <w:vAlign w:val="center"/>
          </w:tcPr>
          <w:p>
            <w:pPr>
              <w:rPr>
                <w:rFonts w:ascii="仿宋_GB2312" w:eastAsia="仿宋_GB2312" w:hAnsi="宋体"/>
                <w:sz w:val="24"/>
              </w:rPr>
            </w:pPr>
            <w:r>
              <w:rPr>
                <w:rFonts w:ascii="仿宋_GB2312" w:eastAsia="仿宋_GB2312" w:hAnsi="宋体" w:hint="eastAsia"/>
                <w:sz w:val="24"/>
              </w:rPr>
              <w:t>吉林市经济技术开发区九站街</w:t>
            </w:r>
            <w:proofErr w:type="gramStart"/>
            <w:r>
              <w:rPr>
                <w:rFonts w:ascii="仿宋_GB2312" w:eastAsia="仿宋_GB2312" w:hAnsi="宋体" w:hint="eastAsia"/>
                <w:sz w:val="24"/>
              </w:rPr>
              <w:t>康泰路</w:t>
            </w:r>
            <w:proofErr w:type="gramEnd"/>
            <w:r>
              <w:rPr>
                <w:rFonts w:ascii="仿宋_GB2312" w:eastAsia="仿宋_GB2312" w:hAnsi="宋体" w:hint="eastAsia"/>
                <w:sz w:val="24"/>
              </w:rPr>
              <w:t>333号</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收集、贮存、利用HW06废有机溶剂与含有机溶剂废物非特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中900-402-06、900-403-06、900-404-06，年经营规模10000吨。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2015年10月13日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2020年12月1日至2025年11月30日</w:t>
            </w:r>
          </w:p>
        </w:tc>
        <w:tc>
          <w:tcPr>
            <w:tcW w:w="1134" w:type="dxa"/>
            <w:vAlign w:val="center"/>
          </w:tcPr>
          <w:p>
            <w:pPr>
              <w:jc w:val="center"/>
              <w:rPr>
                <w:rFonts w:ascii="楷体_GB2312" w:eastAsia="楷体_GB2312"/>
                <w:b/>
                <w:sz w:val="32"/>
                <w:szCs w:val="32"/>
              </w:rPr>
            </w:pPr>
            <w:proofErr w:type="gramStart"/>
            <w:r>
              <w:rPr>
                <w:rFonts w:ascii="仿宋_GB2312" w:eastAsia="仿宋_GB2312" w:hAnsi="宋体" w:hint="eastAsia"/>
                <w:sz w:val="24"/>
              </w:rPr>
              <w:t>徐唯超</w:t>
            </w:r>
            <w:proofErr w:type="gramEnd"/>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18643119595</w:t>
            </w:r>
          </w:p>
        </w:tc>
      </w:tr>
      <w:tr>
        <w:trPr>
          <w:trHeight w:val="1683"/>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381</w:t>
            </w:r>
            <w:r>
              <w:rPr>
                <w:rFonts w:ascii="仿宋_GB2312" w:eastAsia="仿宋_GB2312" w:hAnsi="宋体"/>
                <w:sz w:val="24"/>
              </w:rPr>
              <w:t>009</w:t>
            </w:r>
            <w:r>
              <w:rPr>
                <w:rFonts w:ascii="仿宋_GB2312" w:eastAsia="仿宋_GB2312" w:hAnsi="宋体" w:hint="eastAsia"/>
                <w:sz w:val="24"/>
              </w:rPr>
              <w:t>3</w:t>
            </w:r>
          </w:p>
        </w:tc>
        <w:tc>
          <w:tcPr>
            <w:tcW w:w="1536" w:type="dxa"/>
            <w:vAlign w:val="center"/>
          </w:tcPr>
          <w:p>
            <w:pPr>
              <w:rPr>
                <w:rFonts w:ascii="仿宋_GB2312" w:eastAsia="仿宋_GB2312" w:hAnsi="宋体"/>
                <w:sz w:val="24"/>
              </w:rPr>
            </w:pPr>
            <w:r>
              <w:rPr>
                <w:rFonts w:ascii="仿宋_GB2312" w:eastAsia="仿宋_GB2312" w:hAnsi="宋体" w:hint="eastAsia"/>
                <w:sz w:val="24"/>
              </w:rPr>
              <w:t>公主岭市天</w:t>
            </w:r>
            <w:proofErr w:type="gramStart"/>
            <w:r>
              <w:rPr>
                <w:rFonts w:ascii="仿宋_GB2312" w:eastAsia="仿宋_GB2312" w:hAnsi="宋体" w:hint="eastAsia"/>
                <w:sz w:val="24"/>
              </w:rPr>
              <w:t>一</w:t>
            </w:r>
            <w:proofErr w:type="gramEnd"/>
            <w:r>
              <w:rPr>
                <w:rFonts w:ascii="仿宋_GB2312" w:eastAsia="仿宋_GB2312" w:hAnsi="宋体" w:hint="eastAsia"/>
                <w:sz w:val="24"/>
              </w:rPr>
              <w:t>环卫有限公司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李利克</w:t>
            </w:r>
          </w:p>
        </w:tc>
        <w:tc>
          <w:tcPr>
            <w:tcW w:w="1440" w:type="dxa"/>
            <w:vAlign w:val="center"/>
          </w:tcPr>
          <w:p>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1614" w:type="dxa"/>
            <w:vAlign w:val="center"/>
          </w:tcPr>
          <w:p>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HW02医药废物中271-001-02、271-002-02、271-003-02、271-004-02、271-005-02年经营规模350吨；272-001-02、272-002-02、272-003-02、272-004-02、272-005-02年经营规模200吨；275-004-02、275-005-02、275-006-02、275-007-02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-408-06、900-409-06、900-410-06年经营规模100吨。HW08废矿物油与含矿物油废物中071-001-08、071-002-08、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pPr>
              <w:rPr>
                <w:rFonts w:ascii="仿宋_GB2312" w:eastAsia="仿宋_GB2312" w:hAnsi="宋体"/>
                <w:sz w:val="24"/>
              </w:rPr>
            </w:pPr>
            <w:r>
              <w:rPr>
                <w:rFonts w:ascii="仿宋_GB2312" w:eastAsia="仿宋_GB2312" w:hAnsi="宋体" w:hint="eastAsia"/>
                <w:sz w:val="24"/>
              </w:rPr>
              <w:t>2015年10月26日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2020年1月10日至2021年1月9日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龚炼</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13944815061</w:t>
            </w:r>
          </w:p>
          <w:p>
            <w:pPr>
              <w:jc w:val="center"/>
              <w:rPr>
                <w:rFonts w:ascii="仿宋_GB2312" w:eastAsia="仿宋_GB2312" w:hAnsi="宋体"/>
                <w:sz w:val="24"/>
              </w:rPr>
            </w:pPr>
            <w:r>
              <w:rPr>
                <w:rFonts w:ascii="仿宋_GB2312" w:eastAsia="仿宋_GB2312" w:hAnsi="宋体" w:hint="eastAsia"/>
                <w:sz w:val="24"/>
              </w:rPr>
              <w:t>15948389535</w:t>
            </w:r>
          </w:p>
        </w:tc>
      </w:tr>
      <w:tr>
        <w:trPr>
          <w:trHeight w:val="500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w:t>
            </w:r>
            <w:r>
              <w:rPr>
                <w:rFonts w:ascii="仿宋_GB2312" w:eastAsia="仿宋_GB2312" w:hAnsi="宋体"/>
                <w:sz w:val="24"/>
              </w:rPr>
              <w:t>009</w:t>
            </w:r>
            <w:r>
              <w:rPr>
                <w:rFonts w:ascii="仿宋_GB2312" w:eastAsia="仿宋_GB2312" w:hAnsi="宋体" w:hint="eastAsia"/>
                <w:sz w:val="24"/>
              </w:rPr>
              <w:t>4</w:t>
            </w:r>
          </w:p>
        </w:tc>
        <w:tc>
          <w:tcPr>
            <w:tcW w:w="1536" w:type="dxa"/>
            <w:vAlign w:val="center"/>
          </w:tcPr>
          <w:p>
            <w:pPr>
              <w:rPr>
                <w:rFonts w:ascii="仿宋_GB2312" w:eastAsia="仿宋_GB2312" w:hAnsi="宋体"/>
                <w:sz w:val="24"/>
              </w:rPr>
            </w:pPr>
            <w:r>
              <w:rPr>
                <w:rFonts w:ascii="仿宋_GB2312" w:eastAsia="仿宋_GB2312" w:hAnsi="宋体" w:hint="eastAsia"/>
                <w:sz w:val="24"/>
              </w:rPr>
              <w:t>长春正业新能源环保科技有限公司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杨春光</w:t>
            </w:r>
          </w:p>
        </w:tc>
        <w:tc>
          <w:tcPr>
            <w:tcW w:w="1440" w:type="dxa"/>
            <w:vAlign w:val="center"/>
          </w:tcPr>
          <w:p>
            <w:pPr>
              <w:rPr>
                <w:rFonts w:ascii="仿宋_GB2312" w:eastAsia="仿宋_GB2312" w:hAnsi="宋体"/>
                <w:sz w:val="24"/>
              </w:rPr>
            </w:pPr>
            <w:r>
              <w:rPr>
                <w:rFonts w:ascii="仿宋_GB2312" w:eastAsia="仿宋_GB2312" w:hAnsi="宋体" w:hint="eastAsia"/>
                <w:sz w:val="24"/>
              </w:rPr>
              <w:t>长春市绿园区西新工业集中区新二路与建五街交汇处</w:t>
            </w:r>
          </w:p>
        </w:tc>
        <w:tc>
          <w:tcPr>
            <w:tcW w:w="1614" w:type="dxa"/>
            <w:vAlign w:val="center"/>
          </w:tcPr>
          <w:p>
            <w:pPr>
              <w:rPr>
                <w:rFonts w:ascii="仿宋_GB2312" w:eastAsia="仿宋_GB2312" w:hAnsi="宋体"/>
                <w:sz w:val="24"/>
              </w:rPr>
            </w:pPr>
            <w:r>
              <w:rPr>
                <w:rFonts w:ascii="仿宋_GB2312" w:eastAsia="仿宋_GB2312" w:hAnsi="宋体" w:hint="eastAsia"/>
                <w:sz w:val="24"/>
              </w:rPr>
              <w:t>长春市绿园区西新工业集中区新二路与建五街交汇处</w:t>
            </w:r>
          </w:p>
        </w:tc>
        <w:tc>
          <w:tcPr>
            <w:tcW w:w="7230" w:type="dxa"/>
            <w:vAlign w:val="center"/>
          </w:tcPr>
          <w:p>
            <w:pPr>
              <w:spacing w:line="360" w:lineRule="exact"/>
              <w:ind w:firstLineChars="200" w:firstLine="480"/>
              <w:rPr>
                <w:rFonts w:ascii="仿宋_GB2312" w:eastAsia="仿宋_GB2312" w:hAnsi="宋体"/>
                <w:sz w:val="24"/>
              </w:rPr>
            </w:pPr>
            <w:r>
              <w:rPr>
                <w:rFonts w:ascii="仿宋_GB2312" w:eastAsia="仿宋_GB2312" w:hAnsi="宋体" w:hint="eastAsia"/>
                <w:sz w:val="24"/>
              </w:rPr>
              <w:t>收集、贮存、利用HW08废矿物油与含矿物废油非特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中900-200-08、900-201-08、900-214-08、900-249-08，年经营规模2000吨；收集、贮存、处置HW09油/水、烃/水混合物或废乳化液非特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-005-09、900-006-09、900-007-09，HW17表面处理废物金属表面处理及热处理加工行业中336-064-17，HW34废酸钢压延加工行业中314-001-34、金属表面处理及热处理加工中336-105-34，HW35废碱毛皮鞣制及制品加工行业中193-003-35，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中900-350-35、900-351-35、900-352-35、900-354-35、900-355-35、900-356-35，年经营规模50000吨。收集、贮存、清洗处置HW49其他废物非特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中900-041-49含油或直接沾染废矿物油、油漆和溶剂等危险废物的废弃包装桶，年经营规模50000只，含油或直接沾染废矿物油、废乳化液等危险废物的含油擦布年经营规模10吨。</w:t>
            </w:r>
          </w:p>
        </w:tc>
        <w:tc>
          <w:tcPr>
            <w:tcW w:w="2126" w:type="dxa"/>
            <w:vAlign w:val="center"/>
          </w:tcPr>
          <w:p>
            <w:pPr>
              <w:rPr>
                <w:rFonts w:ascii="仿宋_GB2312" w:eastAsia="仿宋_GB2312" w:hAnsi="宋体"/>
                <w:sz w:val="24"/>
              </w:rPr>
            </w:pPr>
            <w:r>
              <w:rPr>
                <w:rFonts w:ascii="仿宋_GB2312" w:eastAsia="仿宋_GB2312" w:hAnsi="宋体" w:hint="eastAsia"/>
                <w:sz w:val="24"/>
              </w:rPr>
              <w:t>2015年10月30日</w:t>
            </w:r>
          </w:p>
        </w:tc>
        <w:tc>
          <w:tcPr>
            <w:tcW w:w="2410" w:type="dxa"/>
            <w:vAlign w:val="center"/>
          </w:tcPr>
          <w:p>
            <w:pPr>
              <w:rPr>
                <w:rFonts w:ascii="仿宋_GB2312" w:eastAsia="仿宋_GB2312" w:hAnsi="宋体"/>
                <w:sz w:val="24"/>
              </w:rPr>
            </w:pPr>
            <w:r>
              <w:rPr>
                <w:rFonts w:ascii="仿宋_GB2312" w:eastAsia="仿宋_GB2312" w:hAnsi="宋体" w:hint="eastAsia"/>
                <w:sz w:val="24"/>
              </w:rPr>
              <w:t>2017年1月11日至2020年10月29日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杨春光</w:t>
            </w:r>
          </w:p>
        </w:tc>
        <w:tc>
          <w:tcPr>
            <w:tcW w:w="1842" w:type="dxa"/>
            <w:vAlign w:val="center"/>
          </w:tcPr>
          <w:p>
            <w:pPr>
              <w:jc w:val="center"/>
              <w:rPr>
                <w:rFonts w:ascii="仿宋_GB2312" w:eastAsia="仿宋_GB2312" w:hAnsi="宋体"/>
                <w:sz w:val="24"/>
              </w:rPr>
            </w:pPr>
            <w:r>
              <w:rPr>
                <w:rFonts w:ascii="仿宋_GB2312" w:eastAsia="仿宋_GB2312" w:hAnsi="宋体"/>
                <w:sz w:val="24"/>
              </w:rPr>
              <w:t>18743026222</w:t>
            </w:r>
          </w:p>
        </w:tc>
      </w:tr>
      <w:tr>
        <w:trPr>
          <w:trHeight w:val="753"/>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hint="eastAsia"/>
                <w:sz w:val="24"/>
              </w:rPr>
              <w:t>2202030095</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吉林省固体废物处理有限责任公司</w:t>
            </w:r>
          </w:p>
        </w:tc>
        <w:tc>
          <w:tcPr>
            <w:tcW w:w="1080" w:type="dxa"/>
            <w:vAlign w:val="center"/>
          </w:tcPr>
          <w:p>
            <w:pPr>
              <w:rPr>
                <w:rFonts w:ascii="仿宋_GB2312" w:eastAsia="仿宋_GB2312" w:hAnsi="宋体"/>
                <w:sz w:val="24"/>
              </w:rPr>
            </w:pPr>
            <w:r>
              <w:rPr>
                <w:rFonts w:ascii="仿宋_GB2312" w:eastAsia="仿宋_GB2312" w:hAnsi="宋体" w:hint="eastAsia"/>
                <w:sz w:val="24"/>
              </w:rPr>
              <w:t>王长风</w:t>
            </w:r>
          </w:p>
        </w:tc>
        <w:tc>
          <w:tcPr>
            <w:tcW w:w="1440" w:type="dxa"/>
            <w:vAlign w:val="center"/>
          </w:tcPr>
          <w:p>
            <w:pPr>
              <w:rPr>
                <w:rFonts w:ascii="仿宋_GB2312" w:eastAsia="仿宋_GB2312" w:hAnsi="宋体"/>
                <w:sz w:val="24"/>
              </w:rPr>
            </w:pPr>
            <w:r>
              <w:rPr>
                <w:rFonts w:ascii="仿宋_GB2312" w:eastAsia="仿宋_GB2312" w:hAnsi="宋体" w:hint="eastAsia"/>
                <w:sz w:val="24"/>
              </w:rPr>
              <w:t>吉林市龙潭区大</w:t>
            </w:r>
            <w:proofErr w:type="gramStart"/>
            <w:r>
              <w:rPr>
                <w:rFonts w:ascii="仿宋_GB2312" w:eastAsia="仿宋_GB2312" w:hAnsi="宋体" w:hint="eastAsia"/>
                <w:sz w:val="24"/>
              </w:rPr>
              <w:t>砬</w:t>
            </w:r>
            <w:proofErr w:type="gramEnd"/>
            <w:r>
              <w:rPr>
                <w:rFonts w:ascii="仿宋_GB2312" w:eastAsia="仿宋_GB2312" w:hAnsi="宋体" w:hint="eastAsia"/>
                <w:sz w:val="24"/>
              </w:rPr>
              <w:t>子村二队</w:t>
            </w:r>
          </w:p>
        </w:tc>
        <w:tc>
          <w:tcPr>
            <w:tcW w:w="1614" w:type="dxa"/>
            <w:vAlign w:val="center"/>
          </w:tcPr>
          <w:p>
            <w:pPr>
              <w:rPr>
                <w:rFonts w:ascii="仿宋_GB2312" w:eastAsia="仿宋_GB2312" w:hAnsi="宋体"/>
                <w:sz w:val="24"/>
              </w:rPr>
            </w:pPr>
            <w:r>
              <w:rPr>
                <w:rFonts w:ascii="仿宋_GB2312" w:eastAsia="仿宋_GB2312" w:hAnsi="宋体" w:hint="eastAsia"/>
                <w:sz w:val="24"/>
              </w:rPr>
              <w:t>吉林市龙潭区大</w:t>
            </w:r>
            <w:proofErr w:type="gramStart"/>
            <w:r>
              <w:rPr>
                <w:rFonts w:ascii="仿宋_GB2312" w:eastAsia="仿宋_GB2312" w:hAnsi="宋体" w:hint="eastAsia"/>
                <w:sz w:val="24"/>
              </w:rPr>
              <w:t>砬</w:t>
            </w:r>
            <w:proofErr w:type="gramEnd"/>
            <w:r>
              <w:rPr>
                <w:rFonts w:ascii="仿宋_GB2312" w:eastAsia="仿宋_GB2312" w:hAnsi="宋体" w:hint="eastAsia"/>
                <w:sz w:val="24"/>
              </w:rPr>
              <w:t>子村二队</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收集、贮存、物化处理HW09、HW12、HW34、HW35，HW11（基础化学原料制造行业焚烧前需进行物化预处理），年经营规模8000吨。</w:t>
            </w:r>
          </w:p>
          <w:p>
            <w:pPr>
              <w:ind w:firstLineChars="200" w:firstLine="480"/>
              <w:rPr>
                <w:rFonts w:ascii="仿宋_GB2312" w:eastAsia="仿宋_GB2312" w:hAnsi="宋体"/>
                <w:sz w:val="24"/>
              </w:rPr>
            </w:pPr>
            <w:r>
              <w:rPr>
                <w:rFonts w:ascii="仿宋_GB2312" w:eastAsia="仿宋_GB2312" w:hAnsi="宋体" w:hint="eastAsia"/>
                <w:sz w:val="24"/>
              </w:rPr>
              <w:t>收集、贮存、30t/d焚烧炉处置HW01，年经营规模3610吨。收集、贮存、30t/d焚烧炉处置HW02、HW03、HW04、HW05、HW06、HW07、HW08、HW11、HW13、HW19、336-104-33、900-027-33、900-029-33、HW37、HW38、HW39、HW45、HW49（不含900-044-49、900-045-49），年经营规模6390吨。</w:t>
            </w:r>
          </w:p>
          <w:p>
            <w:pPr>
              <w:ind w:firstLineChars="200" w:firstLine="480"/>
              <w:rPr>
                <w:rFonts w:ascii="仿宋_GB2312" w:eastAsia="仿宋_GB2312" w:hAnsi="宋体"/>
                <w:sz w:val="24"/>
              </w:rPr>
            </w:pPr>
            <w:r>
              <w:rPr>
                <w:rFonts w:ascii="仿宋_GB2312" w:eastAsia="仿宋_GB2312" w:hAnsi="宋体" w:hint="eastAsia"/>
                <w:sz w:val="24"/>
              </w:rPr>
              <w:t>收集、贮存、70t/d焚烧炉处置HW01医疗废物、HW02医药废物、HW11精（蒸）</w:t>
            </w:r>
            <w:proofErr w:type="gramStart"/>
            <w:r>
              <w:rPr>
                <w:rFonts w:ascii="仿宋_GB2312" w:eastAsia="仿宋_GB2312" w:hAnsi="宋体" w:hint="eastAsia"/>
                <w:sz w:val="24"/>
              </w:rPr>
              <w:t>馏</w:t>
            </w:r>
            <w:proofErr w:type="gramEnd"/>
            <w:r>
              <w:rPr>
                <w:rFonts w:ascii="仿宋_GB2312" w:eastAsia="仿宋_GB2312" w:hAnsi="宋体" w:hint="eastAsia"/>
                <w:sz w:val="24"/>
              </w:rPr>
              <w:t>残渣、HW49其他废物（不含900-044-49、900-045-49），年经营规模21000吨。</w:t>
            </w:r>
          </w:p>
          <w:p>
            <w:pPr>
              <w:ind w:firstLineChars="200" w:firstLine="480"/>
              <w:rPr>
                <w:rFonts w:ascii="仿宋_GB2312" w:eastAsia="仿宋_GB2312" w:hAnsi="宋体"/>
                <w:sz w:val="24"/>
              </w:rPr>
            </w:pPr>
            <w:r>
              <w:rPr>
                <w:rFonts w:ascii="仿宋_GB2312" w:eastAsia="仿宋_GB2312" w:hAnsi="宋体" w:hint="eastAsia"/>
                <w:sz w:val="24"/>
              </w:rPr>
              <w:t>收集、贮存、填埋处置831-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2015年11月12日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2020年1月17日至2020年3月7日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禚</w:t>
            </w:r>
            <w:proofErr w:type="gramEnd"/>
            <w:r>
              <w:rPr>
                <w:rFonts w:ascii="仿宋_GB2312" w:eastAsia="仿宋_GB2312" w:hAnsi="宋体" w:hint="eastAsia"/>
                <w:sz w:val="24"/>
              </w:rPr>
              <w:t>权宜</w:t>
            </w:r>
          </w:p>
        </w:tc>
        <w:tc>
          <w:tcPr>
            <w:tcW w:w="1842" w:type="dxa"/>
            <w:vAlign w:val="center"/>
          </w:tcPr>
          <w:p>
            <w:pPr>
              <w:jc w:val="center"/>
              <w:rPr>
                <w:rFonts w:ascii="仿宋_GB2312" w:eastAsia="仿宋_GB2312" w:hAnsi="宋体"/>
                <w:sz w:val="24"/>
              </w:rPr>
            </w:pPr>
            <w:r>
              <w:rPr>
                <w:rFonts w:ascii="仿宋_GB2312" w:eastAsia="仿宋_GB2312" w:hAnsi="宋体"/>
                <w:sz w:val="24"/>
              </w:rPr>
              <w:t>18686565565</w:t>
            </w:r>
          </w:p>
        </w:tc>
      </w:tr>
      <w:tr>
        <w:trPr>
          <w:trHeight w:val="1098"/>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w:t>
            </w:r>
            <w:r>
              <w:rPr>
                <w:rFonts w:ascii="仿宋_GB2312" w:eastAsia="仿宋_GB2312" w:hAnsi="宋体"/>
                <w:sz w:val="24"/>
              </w:rPr>
              <w:t>009</w:t>
            </w:r>
            <w:r>
              <w:rPr>
                <w:rFonts w:ascii="仿宋_GB2312" w:eastAsia="仿宋_GB2312" w:hAnsi="宋体" w:hint="eastAsia"/>
                <w:sz w:val="24"/>
              </w:rPr>
              <w:t>7</w:t>
            </w:r>
          </w:p>
        </w:tc>
        <w:tc>
          <w:tcPr>
            <w:tcW w:w="1536" w:type="dxa"/>
            <w:vAlign w:val="center"/>
          </w:tcPr>
          <w:p>
            <w:pPr>
              <w:rPr>
                <w:rFonts w:ascii="仿宋_GB2312" w:eastAsia="仿宋_GB2312" w:hAnsi="宋体"/>
                <w:sz w:val="24"/>
              </w:rPr>
            </w:pPr>
            <w:r>
              <w:rPr>
                <w:rFonts w:ascii="仿宋_GB2312" w:eastAsia="仿宋_GB2312" w:hAnsi="宋体" w:hint="eastAsia"/>
                <w:sz w:val="24"/>
              </w:rPr>
              <w:t>吉林市盛龙塑胶有限责任公司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李  波</w:t>
            </w:r>
          </w:p>
        </w:tc>
        <w:tc>
          <w:tcPr>
            <w:tcW w:w="1440" w:type="dxa"/>
            <w:vAlign w:val="center"/>
          </w:tcPr>
          <w:p>
            <w:pPr>
              <w:rPr>
                <w:rFonts w:ascii="仿宋_GB2312" w:eastAsia="仿宋_GB2312" w:hAnsi="宋体"/>
                <w:sz w:val="24"/>
              </w:rPr>
            </w:pPr>
            <w:r>
              <w:rPr>
                <w:rFonts w:ascii="仿宋_GB2312" w:eastAsia="仿宋_GB2312" w:hAnsi="宋体" w:hint="eastAsia"/>
                <w:sz w:val="24"/>
              </w:rPr>
              <w:t>吉林市龙潭区徐州西路77号</w:t>
            </w:r>
          </w:p>
        </w:tc>
        <w:tc>
          <w:tcPr>
            <w:tcW w:w="1614" w:type="dxa"/>
            <w:vAlign w:val="center"/>
          </w:tcPr>
          <w:p>
            <w:pPr>
              <w:rPr>
                <w:rFonts w:ascii="仿宋_GB2312" w:eastAsia="仿宋_GB2312" w:hAnsi="宋体"/>
                <w:sz w:val="24"/>
              </w:rPr>
            </w:pPr>
            <w:r>
              <w:rPr>
                <w:rFonts w:ascii="仿宋_GB2312" w:eastAsia="仿宋_GB2312" w:hAnsi="宋体" w:hint="eastAsia"/>
                <w:sz w:val="24"/>
              </w:rPr>
              <w:t>吉林市龙潭区徐州西路77号</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收集、贮存、利用HW13有机树脂类废物合成材料制造行业中265-101-13，年经营规模4000吨。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2015年11月23日</w:t>
            </w:r>
          </w:p>
        </w:tc>
        <w:tc>
          <w:tcPr>
            <w:tcW w:w="2410" w:type="dxa"/>
            <w:vAlign w:val="center"/>
          </w:tcPr>
          <w:p>
            <w:pPr>
              <w:rPr>
                <w:rFonts w:ascii="仿宋_GB2312" w:eastAsia="仿宋_GB2312" w:hAnsi="宋体"/>
                <w:sz w:val="24"/>
              </w:rPr>
            </w:pPr>
            <w:r>
              <w:rPr>
                <w:rFonts w:ascii="仿宋_GB2312" w:eastAsia="仿宋_GB2312" w:hAnsi="宋体" w:hint="eastAsia"/>
                <w:sz w:val="24"/>
              </w:rPr>
              <w:t>2017年1月11日至2020年11月22日</w:t>
            </w:r>
          </w:p>
        </w:tc>
        <w:tc>
          <w:tcPr>
            <w:tcW w:w="1134" w:type="dxa"/>
            <w:vAlign w:val="center"/>
          </w:tcPr>
          <w:p>
            <w:pPr>
              <w:ind w:firstLineChars="100" w:firstLine="240"/>
              <w:rPr>
                <w:rFonts w:ascii="仿宋_GB2312" w:eastAsia="仿宋_GB2312" w:hAnsi="宋体"/>
                <w:sz w:val="24"/>
              </w:rPr>
            </w:pPr>
            <w:proofErr w:type="gramStart"/>
            <w:r>
              <w:rPr>
                <w:rFonts w:ascii="仿宋_GB2312" w:eastAsia="仿宋_GB2312" w:hAnsi="宋体" w:hint="eastAsia"/>
                <w:sz w:val="24"/>
              </w:rPr>
              <w:t>李栋</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13341543210</w:t>
            </w:r>
          </w:p>
        </w:tc>
      </w:tr>
      <w:tr>
        <w:trPr>
          <w:trHeight w:val="130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009</w:t>
            </w:r>
            <w:r>
              <w:rPr>
                <w:rFonts w:ascii="仿宋_GB2312" w:eastAsia="仿宋_GB2312" w:hAnsi="宋体" w:hint="eastAsia"/>
                <w:sz w:val="24"/>
              </w:rPr>
              <w:t>8</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松原市环科再生资源开发利用有限公司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牛  奔</w:t>
            </w:r>
          </w:p>
        </w:tc>
        <w:tc>
          <w:tcPr>
            <w:tcW w:w="1440" w:type="dxa"/>
            <w:vAlign w:val="center"/>
          </w:tcPr>
          <w:p>
            <w:pPr>
              <w:rPr>
                <w:rFonts w:ascii="仿宋_GB2312" w:eastAsia="仿宋_GB2312" w:hAnsi="宋体"/>
                <w:sz w:val="24"/>
              </w:rPr>
            </w:pPr>
            <w:r>
              <w:rPr>
                <w:rFonts w:ascii="仿宋_GB2312" w:eastAsia="仿宋_GB2312" w:hAnsi="宋体" w:hint="eastAsia"/>
                <w:sz w:val="24"/>
              </w:rPr>
              <w:t>松原市宁</w:t>
            </w:r>
            <w:proofErr w:type="gramStart"/>
            <w:r>
              <w:rPr>
                <w:rFonts w:ascii="仿宋_GB2312" w:eastAsia="仿宋_GB2312" w:hAnsi="宋体" w:hint="eastAsia"/>
                <w:sz w:val="24"/>
              </w:rPr>
              <w:t>江区毛都</w:t>
            </w:r>
            <w:proofErr w:type="gramEnd"/>
            <w:r>
              <w:rPr>
                <w:rFonts w:ascii="仿宋_GB2312" w:eastAsia="仿宋_GB2312" w:hAnsi="宋体" w:hint="eastAsia"/>
                <w:sz w:val="24"/>
              </w:rPr>
              <w:t xml:space="preserve">站镇 </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松原市乾安县</w:t>
            </w:r>
            <w:proofErr w:type="gramStart"/>
            <w:r>
              <w:rPr>
                <w:rFonts w:ascii="仿宋_GB2312" w:eastAsia="仿宋_GB2312" w:hAnsi="宋体" w:hint="eastAsia"/>
                <w:sz w:val="24"/>
              </w:rPr>
              <w:t>鞠</w:t>
            </w:r>
            <w:proofErr w:type="gramEnd"/>
            <w:r>
              <w:rPr>
                <w:rFonts w:ascii="仿宋_GB2312" w:eastAsia="仿宋_GB2312" w:hAnsi="宋体" w:hint="eastAsia"/>
                <w:sz w:val="24"/>
              </w:rPr>
              <w:t xml:space="preserve">字井西北3km处 </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w:t>
            </w:r>
            <w:r>
              <w:rPr>
                <w:rFonts w:ascii="仿宋_GB2312" w:eastAsia="仿宋_GB2312" w:hAnsi="宋体" w:hint="eastAsia"/>
                <w:color w:val="000000"/>
                <w:sz w:val="24"/>
              </w:rPr>
              <w:t>与含矿物油废物石油开采</w:t>
            </w:r>
            <w:r>
              <w:rPr>
                <w:rFonts w:ascii="仿宋_GB2312" w:eastAsia="仿宋_GB2312" w:hAnsi="宋体" w:hint="eastAsia"/>
                <w:sz w:val="24"/>
              </w:rPr>
              <w:t>071-001-08石油开采和炼制产生的油泥和油脚，年经营规模20000吨。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2016年2月5日</w:t>
            </w:r>
          </w:p>
        </w:tc>
        <w:tc>
          <w:tcPr>
            <w:tcW w:w="2410" w:type="dxa"/>
            <w:vAlign w:val="center"/>
          </w:tcPr>
          <w:p>
            <w:pPr>
              <w:rPr>
                <w:rFonts w:ascii="仿宋_GB2312" w:eastAsia="仿宋_GB2312" w:hAnsi="宋体"/>
                <w:sz w:val="24"/>
              </w:rPr>
            </w:pPr>
            <w:r>
              <w:rPr>
                <w:rFonts w:ascii="仿宋_GB2312" w:eastAsia="仿宋_GB2312" w:hAnsi="宋体" w:hint="eastAsia"/>
                <w:sz w:val="24"/>
              </w:rPr>
              <w:t>2016年2月5日至2021年2月4日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申安朝</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18743894131</w:t>
            </w:r>
          </w:p>
        </w:tc>
      </w:tr>
      <w:tr>
        <w:trPr>
          <w:trHeight w:val="130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w:t>
            </w:r>
            <w:r>
              <w:rPr>
                <w:rFonts w:ascii="仿宋_GB2312" w:eastAsia="仿宋_GB2312" w:hAnsi="宋体"/>
                <w:sz w:val="24"/>
              </w:rPr>
              <w:t>009</w:t>
            </w:r>
            <w:r>
              <w:rPr>
                <w:rFonts w:ascii="仿宋_GB2312" w:eastAsia="仿宋_GB2312" w:hAnsi="宋体" w:hint="eastAsia"/>
                <w:sz w:val="24"/>
              </w:rPr>
              <w:t>9</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松原市景泰科贸有限公司</w:t>
            </w:r>
          </w:p>
        </w:tc>
        <w:tc>
          <w:tcPr>
            <w:tcW w:w="1080" w:type="dxa"/>
            <w:vAlign w:val="center"/>
          </w:tcPr>
          <w:p>
            <w:pPr>
              <w:jc w:val="center"/>
              <w:rPr>
                <w:rFonts w:ascii="仿宋_GB2312" w:eastAsia="仿宋_GB2312" w:hAnsi="宋体"/>
                <w:sz w:val="24"/>
              </w:rPr>
            </w:pPr>
            <w:proofErr w:type="gramStart"/>
            <w:r>
              <w:rPr>
                <w:rFonts w:ascii="仿宋_GB2312" w:eastAsia="仿宋_GB2312" w:hAnsi="宋体" w:hint="eastAsia"/>
                <w:sz w:val="24"/>
              </w:rPr>
              <w:t>颜凡福</w:t>
            </w:r>
            <w:proofErr w:type="gramEnd"/>
          </w:p>
        </w:tc>
        <w:tc>
          <w:tcPr>
            <w:tcW w:w="1440" w:type="dxa"/>
            <w:vAlign w:val="center"/>
          </w:tcPr>
          <w:p>
            <w:pPr>
              <w:rPr>
                <w:rFonts w:ascii="仿宋_GB2312" w:eastAsia="仿宋_GB2312" w:hAnsi="宋体"/>
                <w:sz w:val="24"/>
              </w:rPr>
            </w:pPr>
            <w:r>
              <w:rPr>
                <w:rFonts w:ascii="仿宋_GB2312" w:eastAsia="仿宋_GB2312" w:hAnsi="宋体" w:hint="eastAsia"/>
                <w:sz w:val="24"/>
              </w:rPr>
              <w:t xml:space="preserve">松原市经济技术开发区左岸公寓A栋2612室 </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松原市宁江</w:t>
            </w:r>
            <w:proofErr w:type="gramStart"/>
            <w:r>
              <w:rPr>
                <w:rFonts w:ascii="仿宋_GB2312" w:eastAsia="仿宋_GB2312" w:hAnsi="宋体" w:hint="eastAsia"/>
                <w:sz w:val="24"/>
              </w:rPr>
              <w:t>区雅达虹</w:t>
            </w:r>
            <w:proofErr w:type="gramEnd"/>
            <w:r>
              <w:rPr>
                <w:rFonts w:ascii="仿宋_GB2312" w:eastAsia="仿宋_GB2312" w:hAnsi="宋体" w:hint="eastAsia"/>
                <w:sz w:val="24"/>
              </w:rPr>
              <w:t>工业园区</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收集、贮存、利用HW08废矿物油与含矿物油废物石油开采071-001-08为20000吨/年，251-001-08为2000吨/年，900-249-08为800吨/年；HW49其他废物900-041-49中沾染HW08的废弃彩条布8500吨/年。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2016年2月23日</w:t>
            </w:r>
          </w:p>
        </w:tc>
        <w:tc>
          <w:tcPr>
            <w:tcW w:w="2410" w:type="dxa"/>
            <w:vAlign w:val="center"/>
          </w:tcPr>
          <w:p>
            <w:pPr>
              <w:rPr>
                <w:rFonts w:ascii="仿宋_GB2312" w:eastAsia="仿宋_GB2312" w:hAnsi="宋体"/>
                <w:sz w:val="24"/>
              </w:rPr>
            </w:pPr>
            <w:r>
              <w:rPr>
                <w:rFonts w:ascii="仿宋_GB2312" w:eastAsia="仿宋_GB2312" w:hAnsi="宋体" w:hint="eastAsia"/>
                <w:sz w:val="24"/>
              </w:rPr>
              <w:t>2016年2月23日至2021年2月22日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颜凡福</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18343846789</w:t>
            </w:r>
          </w:p>
        </w:tc>
      </w:tr>
      <w:tr>
        <w:trPr>
          <w:trHeight w:val="123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w:t>
            </w:r>
            <w:r>
              <w:rPr>
                <w:rFonts w:ascii="仿宋_GB2312" w:eastAsia="仿宋_GB2312" w:hAnsi="宋体" w:hint="eastAsia"/>
                <w:sz w:val="24"/>
              </w:rPr>
              <w:t>100</w:t>
            </w:r>
          </w:p>
        </w:tc>
        <w:tc>
          <w:tcPr>
            <w:tcW w:w="1536" w:type="dxa"/>
            <w:vAlign w:val="center"/>
          </w:tcPr>
          <w:p>
            <w:pPr>
              <w:rPr>
                <w:rFonts w:ascii="仿宋_GB2312" w:eastAsia="仿宋_GB2312" w:hAnsi="宋体"/>
                <w:sz w:val="24"/>
              </w:rPr>
            </w:pPr>
            <w:r>
              <w:rPr>
                <w:rFonts w:ascii="仿宋_GB2312" w:eastAsia="仿宋_GB2312" w:hAnsi="宋体" w:hint="eastAsia"/>
                <w:sz w:val="24"/>
              </w:rPr>
              <w:t>乾安县</w:t>
            </w:r>
            <w:proofErr w:type="gramStart"/>
            <w:r>
              <w:rPr>
                <w:rFonts w:ascii="仿宋_GB2312" w:eastAsia="仿宋_GB2312" w:hAnsi="宋体" w:hint="eastAsia"/>
                <w:sz w:val="24"/>
              </w:rPr>
              <w:t>晟</w:t>
            </w:r>
            <w:proofErr w:type="gramEnd"/>
            <w:r>
              <w:rPr>
                <w:rFonts w:ascii="仿宋_GB2312" w:eastAsia="仿宋_GB2312" w:hAnsi="宋体" w:hint="eastAsia"/>
                <w:sz w:val="24"/>
              </w:rPr>
              <w:t>铭环保科技有限公司</w:t>
            </w:r>
          </w:p>
        </w:tc>
        <w:tc>
          <w:tcPr>
            <w:tcW w:w="1080" w:type="dxa"/>
            <w:vAlign w:val="center"/>
          </w:tcPr>
          <w:p>
            <w:pPr>
              <w:rPr>
                <w:rFonts w:ascii="仿宋_GB2312" w:eastAsia="仿宋_GB2312" w:hAnsi="宋体"/>
                <w:sz w:val="24"/>
              </w:rPr>
            </w:pPr>
            <w:proofErr w:type="gramStart"/>
            <w:r>
              <w:rPr>
                <w:rFonts w:ascii="仿宋_GB2312" w:eastAsia="仿宋_GB2312" w:hAnsi="宋体" w:hint="eastAsia"/>
                <w:sz w:val="24"/>
              </w:rPr>
              <w:t>迟占龙</w:t>
            </w:r>
            <w:proofErr w:type="gramEnd"/>
          </w:p>
        </w:tc>
        <w:tc>
          <w:tcPr>
            <w:tcW w:w="1440" w:type="dxa"/>
            <w:vAlign w:val="center"/>
          </w:tcPr>
          <w:p>
            <w:pPr>
              <w:rPr>
                <w:rFonts w:ascii="仿宋_GB2312" w:eastAsia="仿宋_GB2312" w:hAnsi="宋体"/>
                <w:sz w:val="24"/>
              </w:rPr>
            </w:pPr>
            <w:r>
              <w:rPr>
                <w:rFonts w:ascii="仿宋_GB2312" w:eastAsia="仿宋_GB2312" w:hAnsi="宋体" w:hint="eastAsia"/>
                <w:sz w:val="24"/>
              </w:rPr>
              <w:t>松原市宁江区</w:t>
            </w:r>
            <w:proofErr w:type="gramStart"/>
            <w:r>
              <w:rPr>
                <w:rFonts w:ascii="仿宋_GB2312" w:eastAsia="仿宋_GB2312" w:hAnsi="宋体" w:hint="eastAsia"/>
                <w:sz w:val="24"/>
              </w:rPr>
              <w:t>滨江嘉园</w:t>
            </w:r>
            <w:proofErr w:type="gramEnd"/>
            <w:r>
              <w:rPr>
                <w:rFonts w:ascii="仿宋_GB2312" w:eastAsia="仿宋_GB2312" w:hAnsi="宋体" w:hint="eastAsia"/>
                <w:sz w:val="24"/>
              </w:rPr>
              <w:t xml:space="preserve">D30-1单元302 </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松原市乾安县安字</w:t>
            </w:r>
            <w:proofErr w:type="gramStart"/>
            <w:r>
              <w:rPr>
                <w:rFonts w:ascii="仿宋_GB2312" w:eastAsia="仿宋_GB2312" w:hAnsi="宋体" w:hint="eastAsia"/>
                <w:sz w:val="24"/>
              </w:rPr>
              <w:t>镇唱字村南</w:t>
            </w:r>
            <w:proofErr w:type="gramEnd"/>
            <w:r>
              <w:rPr>
                <w:rFonts w:ascii="仿宋_GB2312" w:eastAsia="仿宋_GB2312" w:hAnsi="宋体" w:hint="eastAsia"/>
                <w:sz w:val="24"/>
              </w:rPr>
              <w:t>甸子</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收集、贮存、利用HW08废矿物油与含矿物油废物石油开采071-001-08石油开采和炼制产生的油泥和油脚50000吨/年。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2016年3月9日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2019年12月31日至2021年3月8日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张清</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15845983333</w:t>
            </w:r>
          </w:p>
        </w:tc>
      </w:tr>
      <w:tr>
        <w:trPr>
          <w:trHeight w:val="97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22072</w:t>
            </w:r>
            <w:r>
              <w:rPr>
                <w:rFonts w:ascii="仿宋_GB2312" w:eastAsia="仿宋_GB2312" w:hAnsi="宋体" w:hint="eastAsia"/>
                <w:sz w:val="24"/>
              </w:rPr>
              <w:t>1</w:t>
            </w:r>
            <w:r>
              <w:rPr>
                <w:rFonts w:ascii="仿宋_GB2312" w:eastAsia="仿宋_GB2312" w:hAnsi="宋体"/>
                <w:sz w:val="24"/>
              </w:rPr>
              <w:t>010</w:t>
            </w:r>
            <w:r>
              <w:rPr>
                <w:rFonts w:ascii="仿宋_GB2312" w:eastAsia="仿宋_GB2312" w:hAnsi="宋体" w:hint="eastAsia"/>
                <w:sz w:val="24"/>
              </w:rPr>
              <w:t>1</w:t>
            </w:r>
          </w:p>
        </w:tc>
        <w:tc>
          <w:tcPr>
            <w:tcW w:w="1536" w:type="dxa"/>
            <w:vAlign w:val="center"/>
          </w:tcPr>
          <w:p>
            <w:pPr>
              <w:rPr>
                <w:rFonts w:ascii="仿宋_GB2312" w:eastAsia="仿宋_GB2312" w:hAnsi="宋体"/>
                <w:sz w:val="24"/>
              </w:rPr>
            </w:pPr>
            <w:r>
              <w:rPr>
                <w:rFonts w:ascii="仿宋_GB2312" w:eastAsia="仿宋_GB2312" w:hAnsi="宋体" w:hint="eastAsia"/>
                <w:sz w:val="24"/>
              </w:rPr>
              <w:t>前</w:t>
            </w:r>
            <w:proofErr w:type="gramStart"/>
            <w:r>
              <w:rPr>
                <w:rFonts w:ascii="仿宋_GB2312" w:eastAsia="仿宋_GB2312" w:hAnsi="宋体" w:hint="eastAsia"/>
                <w:sz w:val="24"/>
              </w:rPr>
              <w:t>郭县振</w:t>
            </w:r>
            <w:proofErr w:type="gramEnd"/>
            <w:r>
              <w:rPr>
                <w:rFonts w:ascii="仿宋_GB2312" w:eastAsia="仿宋_GB2312" w:hAnsi="宋体" w:hint="eastAsia"/>
                <w:sz w:val="24"/>
              </w:rPr>
              <w:t>华化工有限责任公司</w:t>
            </w:r>
          </w:p>
        </w:tc>
        <w:tc>
          <w:tcPr>
            <w:tcW w:w="1080" w:type="dxa"/>
            <w:vAlign w:val="center"/>
          </w:tcPr>
          <w:p>
            <w:pPr>
              <w:rPr>
                <w:rFonts w:ascii="仿宋_GB2312" w:eastAsia="仿宋_GB2312" w:hAnsi="宋体"/>
                <w:sz w:val="24"/>
              </w:rPr>
            </w:pPr>
            <w:r>
              <w:rPr>
                <w:rFonts w:ascii="仿宋_GB2312" w:eastAsia="仿宋_GB2312" w:hAnsi="宋体" w:hint="eastAsia"/>
                <w:sz w:val="24"/>
              </w:rPr>
              <w:t>于振华</w:t>
            </w:r>
          </w:p>
        </w:tc>
        <w:tc>
          <w:tcPr>
            <w:tcW w:w="1440" w:type="dxa"/>
            <w:vAlign w:val="center"/>
          </w:tcPr>
          <w:p>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收集、贮存、利用HW08废矿物油与含矿物油废物石油开采071-001-08石油开采和炼制产生的油泥和油脚1400吨/年。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2016年3月24日</w:t>
            </w:r>
          </w:p>
        </w:tc>
        <w:tc>
          <w:tcPr>
            <w:tcW w:w="2410" w:type="dxa"/>
            <w:vAlign w:val="center"/>
          </w:tcPr>
          <w:p>
            <w:pPr>
              <w:rPr>
                <w:rFonts w:ascii="仿宋_GB2312" w:eastAsia="仿宋_GB2312" w:hAnsi="宋体"/>
                <w:sz w:val="24"/>
              </w:rPr>
            </w:pPr>
            <w:r>
              <w:rPr>
                <w:rFonts w:ascii="仿宋_GB2312" w:eastAsia="仿宋_GB2312" w:hAnsi="宋体" w:hint="eastAsia"/>
                <w:sz w:val="24"/>
              </w:rPr>
              <w:t>2016年3月24日至</w:t>
            </w:r>
          </w:p>
          <w:p>
            <w:pPr>
              <w:rPr>
                <w:rFonts w:ascii="仿宋_GB2312" w:eastAsia="仿宋_GB2312" w:hAnsi="宋体"/>
                <w:sz w:val="24"/>
              </w:rPr>
            </w:pPr>
            <w:r>
              <w:rPr>
                <w:rFonts w:ascii="仿宋_GB2312" w:eastAsia="仿宋_GB2312" w:hAnsi="宋体" w:hint="eastAsia"/>
                <w:sz w:val="24"/>
              </w:rPr>
              <w:t>2021年3月23日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于振华</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13904380788</w:t>
            </w:r>
          </w:p>
        </w:tc>
      </w:tr>
      <w:tr>
        <w:trPr>
          <w:trHeight w:val="97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220721010</w:t>
            </w:r>
            <w:r>
              <w:rPr>
                <w:rFonts w:ascii="仿宋_GB2312" w:eastAsia="仿宋_GB2312" w:hAnsi="宋体" w:hint="eastAsia"/>
                <w:sz w:val="24"/>
              </w:rPr>
              <w:t>2</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w:t>
            </w:r>
            <w:proofErr w:type="gramStart"/>
            <w:r>
              <w:rPr>
                <w:rFonts w:ascii="宋体" w:hAnsi="宋体" w:cs="宋体" w:hint="eastAsia"/>
                <w:sz w:val="24"/>
              </w:rPr>
              <w:t>堃</w:t>
            </w:r>
            <w:r>
              <w:rPr>
                <w:rFonts w:ascii="仿宋_GB2312" w:eastAsia="仿宋_GB2312" w:hAnsi="仿宋_GB2312" w:cs="仿宋_GB2312" w:hint="eastAsia"/>
                <w:sz w:val="24"/>
              </w:rPr>
              <w:t>祺</w:t>
            </w:r>
            <w:proofErr w:type="gramEnd"/>
            <w:r>
              <w:rPr>
                <w:rFonts w:ascii="仿宋_GB2312" w:eastAsia="仿宋_GB2312" w:hAnsi="仿宋_GB2312" w:cs="仿宋_GB2312" w:hint="eastAsia"/>
                <w:sz w:val="24"/>
              </w:rPr>
              <w:t>石油技术有限公司公司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王刚</w:t>
            </w:r>
          </w:p>
        </w:tc>
        <w:tc>
          <w:tcPr>
            <w:tcW w:w="1440" w:type="dxa"/>
            <w:vAlign w:val="center"/>
          </w:tcPr>
          <w:p>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pPr>
              <w:ind w:firstLineChars="200" w:firstLine="480"/>
              <w:rPr>
                <w:rFonts w:ascii="仿宋_GB2312" w:eastAsia="仿宋_GB2312" w:hAnsi="宋体"/>
                <w:sz w:val="21"/>
                <w:szCs w:val="21"/>
              </w:rPr>
            </w:pPr>
            <w:r>
              <w:rPr>
                <w:rFonts w:ascii="仿宋_GB2312" w:eastAsia="仿宋_GB2312" w:hAnsi="宋体" w:hint="eastAsia"/>
                <w:sz w:val="24"/>
              </w:rPr>
              <w:t>收集、贮存、利用HW08废矿物油与含矿物油废物中石油开采行业071-001-08石油开采和炼制产生的油泥和油脚35000吨/年；251-001-08清洗矿物油储存、输送过程中产生的油/水和</w:t>
            </w:r>
            <w:proofErr w:type="gramStart"/>
            <w:r>
              <w:rPr>
                <w:rFonts w:ascii="仿宋_GB2312" w:eastAsia="仿宋_GB2312" w:hAnsi="宋体" w:hint="eastAsia"/>
                <w:sz w:val="24"/>
              </w:rPr>
              <w:t>烃/</w:t>
            </w:r>
            <w:proofErr w:type="gramEnd"/>
            <w:r>
              <w:rPr>
                <w:rFonts w:ascii="仿宋_GB2312" w:eastAsia="仿宋_GB2312" w:hAnsi="宋体" w:hint="eastAsia"/>
                <w:sz w:val="24"/>
              </w:rPr>
              <w:t>水混合物5000吨/年；251-002-08清洗油罐产生的油泥3800吨/年，HW49其他废物中非特定行业900-041-49沾染废油彩条布、塑料布和编织袋2000吨/年。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2016年4月18日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2020年7月1日至2021年6月30日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郭建光</w:t>
            </w:r>
          </w:p>
        </w:tc>
        <w:tc>
          <w:tcPr>
            <w:tcW w:w="1842" w:type="dxa"/>
            <w:vAlign w:val="center"/>
          </w:tcPr>
          <w:p>
            <w:pPr>
              <w:rPr>
                <w:rFonts w:ascii="仿宋_GB2312" w:eastAsia="仿宋_GB2312" w:hAnsi="宋体"/>
                <w:sz w:val="24"/>
              </w:rPr>
            </w:pPr>
            <w:r>
              <w:rPr>
                <w:rFonts w:ascii="仿宋_GB2312" w:eastAsia="仿宋_GB2312" w:hAnsi="宋体" w:hint="eastAsia"/>
                <w:sz w:val="24"/>
              </w:rPr>
              <w:t>13124908888</w:t>
            </w:r>
          </w:p>
        </w:tc>
      </w:tr>
      <w:tr>
        <w:trPr>
          <w:trHeight w:val="97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sz w:val="44"/>
                <w:szCs w:val="44"/>
              </w:rPr>
            </w:pPr>
            <w:r>
              <w:rPr>
                <w:rFonts w:ascii="仿宋_GB2312" w:eastAsia="仿宋_GB2312" w:hAnsi="宋体"/>
                <w:sz w:val="24"/>
              </w:rPr>
              <w:t>220</w:t>
            </w:r>
            <w:r>
              <w:rPr>
                <w:rFonts w:ascii="仿宋_GB2312" w:eastAsia="仿宋_GB2312" w:hAnsi="宋体" w:hint="eastAsia"/>
                <w:sz w:val="24"/>
              </w:rPr>
              <w:t>7020104</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松原市美达环保科技有限公司</w:t>
            </w:r>
          </w:p>
        </w:tc>
        <w:tc>
          <w:tcPr>
            <w:tcW w:w="1080" w:type="dxa"/>
            <w:vAlign w:val="center"/>
          </w:tcPr>
          <w:p>
            <w:pPr>
              <w:rPr>
                <w:rFonts w:ascii="仿宋_GB2312" w:eastAsia="仿宋_GB2312" w:hAnsi="宋体"/>
                <w:sz w:val="24"/>
              </w:rPr>
            </w:pPr>
            <w:proofErr w:type="gramStart"/>
            <w:r>
              <w:rPr>
                <w:rFonts w:ascii="仿宋_GB2312" w:eastAsia="仿宋_GB2312" w:hAnsi="宋体" w:hint="eastAsia"/>
                <w:sz w:val="24"/>
              </w:rPr>
              <w:t>王帅伟</w:t>
            </w:r>
            <w:proofErr w:type="gramEnd"/>
          </w:p>
        </w:tc>
        <w:tc>
          <w:tcPr>
            <w:tcW w:w="1440" w:type="dxa"/>
            <w:vAlign w:val="center"/>
          </w:tcPr>
          <w:p>
            <w:pPr>
              <w:rPr>
                <w:rFonts w:ascii="仿宋_GB2312" w:eastAsia="仿宋_GB2312" w:hAnsi="宋体"/>
                <w:sz w:val="24"/>
              </w:rPr>
            </w:pPr>
            <w:r>
              <w:rPr>
                <w:rFonts w:ascii="仿宋_GB2312" w:eastAsia="仿宋_GB2312" w:hAnsi="宋体" w:hint="eastAsia"/>
                <w:sz w:val="24"/>
              </w:rPr>
              <w:t>松原市宁江区</w:t>
            </w:r>
            <w:proofErr w:type="gramStart"/>
            <w:r>
              <w:rPr>
                <w:rFonts w:ascii="仿宋_GB2312" w:eastAsia="仿宋_GB2312" w:hAnsi="宋体" w:hint="eastAsia"/>
                <w:sz w:val="24"/>
              </w:rPr>
              <w:t>滨江嘉园</w:t>
            </w:r>
            <w:proofErr w:type="gramEnd"/>
            <w:r>
              <w:rPr>
                <w:rFonts w:ascii="仿宋_GB2312" w:eastAsia="仿宋_GB2312" w:hAnsi="宋体" w:hint="eastAsia"/>
                <w:sz w:val="24"/>
              </w:rPr>
              <w:t>D30-1-302</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松原市宁江区大洼镇民乐村南甸子</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收集、贮存、利用HW08废矿物油与含矿物油废物石油开采071-001-08石油开采和炼制产生的油土35000吨/年，</w:t>
            </w:r>
            <w:proofErr w:type="gramStart"/>
            <w:r>
              <w:rPr>
                <w:rFonts w:ascii="仿宋_GB2312" w:eastAsia="仿宋_GB2312" w:hAnsi="宋体" w:hint="eastAsia"/>
                <w:sz w:val="24"/>
              </w:rPr>
              <w:t>清罐油泥</w:t>
            </w:r>
            <w:proofErr w:type="gramEnd"/>
            <w:r>
              <w:rPr>
                <w:rFonts w:ascii="仿宋_GB2312" w:eastAsia="仿宋_GB2312" w:hAnsi="宋体" w:hint="eastAsia"/>
                <w:sz w:val="24"/>
              </w:rPr>
              <w:t>10000吨/年HW49其他废物中非特定行业900-041-49沾染废油塑料布5000吨/年。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2016年9月18日</w:t>
            </w:r>
          </w:p>
        </w:tc>
        <w:tc>
          <w:tcPr>
            <w:tcW w:w="2410" w:type="dxa"/>
            <w:vAlign w:val="center"/>
          </w:tcPr>
          <w:p>
            <w:pPr>
              <w:rPr>
                <w:rFonts w:ascii="仿宋_GB2312" w:eastAsia="仿宋_GB2312" w:hAnsi="宋体"/>
                <w:sz w:val="24"/>
              </w:rPr>
            </w:pPr>
            <w:r>
              <w:rPr>
                <w:rFonts w:ascii="仿宋_GB2312" w:eastAsia="仿宋_GB2312" w:hAnsi="宋体" w:hint="eastAsia"/>
                <w:sz w:val="24"/>
              </w:rPr>
              <w:t>2016年9月18日至2021年9月17日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王庆普</w:t>
            </w:r>
            <w:proofErr w:type="gramEnd"/>
          </w:p>
        </w:tc>
        <w:tc>
          <w:tcPr>
            <w:tcW w:w="1842" w:type="dxa"/>
            <w:vAlign w:val="center"/>
          </w:tcPr>
          <w:p>
            <w:pPr>
              <w:rPr>
                <w:rFonts w:ascii="仿宋_GB2312" w:eastAsia="仿宋_GB2312" w:hAnsi="宋体"/>
                <w:sz w:val="24"/>
              </w:rPr>
            </w:pPr>
            <w:r>
              <w:rPr>
                <w:rFonts w:ascii="仿宋_GB2312" w:eastAsia="仿宋_GB2312" w:hAnsi="宋体" w:hint="eastAsia"/>
                <w:sz w:val="24"/>
              </w:rPr>
              <w:t>13904693681</w:t>
            </w:r>
          </w:p>
        </w:tc>
      </w:tr>
      <w:tr>
        <w:trPr>
          <w:trHeight w:val="97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7020105</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松原市玉峰环保工程有限公司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聂双燕</w:t>
            </w:r>
          </w:p>
        </w:tc>
        <w:tc>
          <w:tcPr>
            <w:tcW w:w="1440" w:type="dxa"/>
            <w:vAlign w:val="center"/>
          </w:tcPr>
          <w:p>
            <w:pPr>
              <w:rPr>
                <w:rFonts w:ascii="仿宋_GB2312" w:eastAsia="仿宋_GB2312" w:hAnsi="宋体"/>
                <w:sz w:val="24"/>
              </w:rPr>
            </w:pPr>
            <w:r>
              <w:rPr>
                <w:rFonts w:ascii="仿宋_GB2312" w:eastAsia="仿宋_GB2312" w:hAnsi="宋体" w:hint="eastAsia"/>
                <w:sz w:val="24"/>
              </w:rPr>
              <w:t>吉林省松原经济技术开发区剑桥大厦</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松原市宁江区新民乡</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收集、贮存、利用HW08废矿物油与含矿物油废物石油开采071-001-08石油开采和炼制产生的油土20000吨/年，251-001-08清洗矿物油储存、输送设施过程中产生的油/水和</w:t>
            </w:r>
            <w:proofErr w:type="gramStart"/>
            <w:r>
              <w:rPr>
                <w:rFonts w:ascii="仿宋_GB2312" w:eastAsia="仿宋_GB2312" w:hAnsi="宋体" w:hint="eastAsia"/>
                <w:sz w:val="24"/>
              </w:rPr>
              <w:t>烃/</w:t>
            </w:r>
            <w:proofErr w:type="gramEnd"/>
            <w:r>
              <w:rPr>
                <w:rFonts w:ascii="仿宋_GB2312" w:eastAsia="仿宋_GB2312" w:hAnsi="宋体" w:hint="eastAsia"/>
                <w:sz w:val="24"/>
              </w:rPr>
              <w:t>水混合物18000吨/年。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2016年11月29日</w:t>
            </w:r>
          </w:p>
        </w:tc>
        <w:tc>
          <w:tcPr>
            <w:tcW w:w="2410" w:type="dxa"/>
            <w:vAlign w:val="center"/>
          </w:tcPr>
          <w:p>
            <w:pPr>
              <w:rPr>
                <w:rFonts w:ascii="仿宋_GB2312" w:eastAsia="仿宋_GB2312" w:hAnsi="宋体"/>
                <w:sz w:val="24"/>
              </w:rPr>
            </w:pPr>
            <w:r>
              <w:rPr>
                <w:rFonts w:ascii="仿宋_GB2312" w:eastAsia="仿宋_GB2312" w:hAnsi="宋体" w:hint="eastAsia"/>
                <w:sz w:val="24"/>
              </w:rPr>
              <w:t>2017年11月29日至2022年11月28日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马铁军</w:t>
            </w:r>
            <w:proofErr w:type="gramEnd"/>
          </w:p>
        </w:tc>
        <w:tc>
          <w:tcPr>
            <w:tcW w:w="1842" w:type="dxa"/>
            <w:vAlign w:val="center"/>
          </w:tcPr>
          <w:p>
            <w:pPr>
              <w:rPr>
                <w:rFonts w:ascii="仿宋_GB2312" w:eastAsia="仿宋_GB2312" w:hAnsi="宋体"/>
                <w:sz w:val="24"/>
              </w:rPr>
            </w:pPr>
            <w:r>
              <w:rPr>
                <w:rFonts w:ascii="仿宋_GB2312" w:eastAsia="仿宋_GB2312" w:hAnsi="宋体" w:hint="eastAsia"/>
                <w:sz w:val="24"/>
              </w:rPr>
              <w:t>13596963111</w:t>
            </w:r>
          </w:p>
        </w:tc>
      </w:tr>
      <w:tr>
        <w:trPr>
          <w:trHeight w:val="97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2202030106</w:t>
            </w:r>
          </w:p>
        </w:tc>
        <w:tc>
          <w:tcPr>
            <w:tcW w:w="1536" w:type="dxa"/>
            <w:vAlign w:val="center"/>
          </w:tcPr>
          <w:p>
            <w:pPr>
              <w:rPr>
                <w:rFonts w:ascii="仿宋_GB2312" w:eastAsia="仿宋_GB2312" w:hAnsi="宋体"/>
                <w:sz w:val="24"/>
              </w:rPr>
            </w:pPr>
            <w:r>
              <w:rPr>
                <w:rFonts w:ascii="仿宋_GB2312" w:eastAsia="仿宋_GB2312" w:hAnsi="宋体" w:hint="eastAsia"/>
                <w:sz w:val="24"/>
              </w:rPr>
              <w:t>吉林市北方铁路养护有限公司</w:t>
            </w:r>
          </w:p>
        </w:tc>
        <w:tc>
          <w:tcPr>
            <w:tcW w:w="1080" w:type="dxa"/>
            <w:vAlign w:val="center"/>
          </w:tcPr>
          <w:p>
            <w:pPr>
              <w:rPr>
                <w:rFonts w:ascii="仿宋_GB2312" w:eastAsia="仿宋_GB2312" w:hAnsi="宋体"/>
                <w:sz w:val="24"/>
              </w:rPr>
            </w:pPr>
            <w:proofErr w:type="gramStart"/>
            <w:r>
              <w:rPr>
                <w:rFonts w:ascii="仿宋_GB2312" w:eastAsia="仿宋_GB2312" w:hAnsi="宋体" w:hint="eastAsia"/>
                <w:sz w:val="24"/>
              </w:rPr>
              <w:t>徐置幅</w:t>
            </w:r>
            <w:proofErr w:type="gramEnd"/>
          </w:p>
        </w:tc>
        <w:tc>
          <w:tcPr>
            <w:tcW w:w="1440" w:type="dxa"/>
            <w:vAlign w:val="center"/>
          </w:tcPr>
          <w:p>
            <w:pPr>
              <w:rPr>
                <w:rFonts w:ascii="仿宋_GB2312" w:eastAsia="仿宋_GB2312" w:hAnsi="宋体"/>
                <w:sz w:val="24"/>
              </w:rPr>
            </w:pPr>
            <w:r>
              <w:rPr>
                <w:rFonts w:ascii="仿宋_GB2312" w:eastAsia="仿宋_GB2312" w:hAnsi="宋体" w:hint="eastAsia"/>
                <w:sz w:val="24"/>
              </w:rPr>
              <w:t>吉林市龙潭区遵义东路29号</w:t>
            </w:r>
          </w:p>
        </w:tc>
        <w:tc>
          <w:tcPr>
            <w:tcW w:w="1614" w:type="dxa"/>
            <w:vAlign w:val="center"/>
          </w:tcPr>
          <w:p>
            <w:pPr>
              <w:rPr>
                <w:rFonts w:ascii="仿宋_GB2312" w:eastAsia="仿宋_GB2312" w:hAnsi="宋体"/>
                <w:sz w:val="24"/>
              </w:rPr>
            </w:pPr>
            <w:r>
              <w:rPr>
                <w:rFonts w:ascii="仿宋_GB2312" w:eastAsia="仿宋_GB2312" w:hAnsi="宋体" w:hint="eastAsia"/>
                <w:sz w:val="24"/>
              </w:rPr>
              <w:t>吉林市龙潭区龙北路16号</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收集、贮存、清洗HW49其他废物中非特定行业900-041-49废弃叔十二碳硫醇包装桶10000只/年，废弃咪唑</w:t>
            </w:r>
            <w:proofErr w:type="gramStart"/>
            <w:r>
              <w:rPr>
                <w:rFonts w:ascii="仿宋_GB2312" w:eastAsia="仿宋_GB2312" w:hAnsi="宋体" w:hint="eastAsia"/>
                <w:sz w:val="24"/>
              </w:rPr>
              <w:t>啉</w:t>
            </w:r>
            <w:proofErr w:type="gramEnd"/>
            <w:r>
              <w:rPr>
                <w:rFonts w:ascii="仿宋_GB2312" w:eastAsia="仿宋_GB2312" w:hAnsi="宋体" w:hint="eastAsia"/>
                <w:sz w:val="24"/>
              </w:rPr>
              <w:t>包装桶1500只/年，废弃聚丙烯酸酯包装桶2000只/年，废弃脂肪</w:t>
            </w:r>
            <w:proofErr w:type="gramStart"/>
            <w:r>
              <w:rPr>
                <w:rFonts w:ascii="仿宋_GB2312" w:eastAsia="仿宋_GB2312" w:hAnsi="宋体" w:hint="eastAsia"/>
                <w:sz w:val="24"/>
              </w:rPr>
              <w:t>醇聚氧丙烯醚</w:t>
            </w:r>
            <w:proofErr w:type="gramEnd"/>
            <w:r>
              <w:rPr>
                <w:rFonts w:ascii="仿宋_GB2312" w:eastAsia="仿宋_GB2312" w:hAnsi="宋体" w:hint="eastAsia"/>
                <w:sz w:val="24"/>
              </w:rPr>
              <w:t>包装桶500只/年，废弃乙酸包装桶6000只/年，废弃二乙胺包装桶2000只/年，废弃乙二胺包装桶2000只/年，废弃甲酸包装桶6000只/年。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2016年12月5日</w:t>
            </w:r>
          </w:p>
        </w:tc>
        <w:tc>
          <w:tcPr>
            <w:tcW w:w="2410" w:type="dxa"/>
            <w:vAlign w:val="center"/>
          </w:tcPr>
          <w:p>
            <w:pPr>
              <w:rPr>
                <w:rFonts w:ascii="仿宋_GB2312" w:eastAsia="仿宋_GB2312" w:hAnsi="宋体"/>
                <w:sz w:val="24"/>
              </w:rPr>
            </w:pPr>
            <w:r>
              <w:rPr>
                <w:rFonts w:ascii="仿宋_GB2312" w:eastAsia="仿宋_GB2312" w:hAnsi="宋体" w:hint="eastAsia"/>
                <w:sz w:val="24"/>
              </w:rPr>
              <w:t>2016年12月5日至2021年12月4日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于海伏</w:t>
            </w:r>
            <w:proofErr w:type="gramEnd"/>
          </w:p>
        </w:tc>
        <w:tc>
          <w:tcPr>
            <w:tcW w:w="1842" w:type="dxa"/>
            <w:vAlign w:val="center"/>
          </w:tcPr>
          <w:p>
            <w:pPr>
              <w:rPr>
                <w:rFonts w:ascii="仿宋_GB2312" w:eastAsia="仿宋_GB2312" w:hAnsi="宋体"/>
                <w:sz w:val="24"/>
              </w:rPr>
            </w:pPr>
            <w:r>
              <w:rPr>
                <w:rFonts w:ascii="仿宋_GB2312" w:eastAsia="仿宋_GB2312" w:hAnsi="宋体" w:hint="eastAsia"/>
                <w:sz w:val="24"/>
              </w:rPr>
              <w:t>13079790677</w:t>
            </w:r>
          </w:p>
        </w:tc>
      </w:tr>
      <w:tr>
        <w:trPr>
          <w:trHeight w:val="146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jc w:val="center"/>
              <w:rPr>
                <w:rFonts w:ascii="仿宋_GB2312" w:eastAsia="仿宋_GB2312" w:hAnsi="宋体"/>
                <w:sz w:val="24"/>
              </w:rPr>
            </w:pPr>
            <w:r>
              <w:rPr>
                <w:rFonts w:ascii="仿宋_GB2312" w:eastAsia="仿宋_GB2312" w:hAnsi="宋体" w:hint="eastAsia"/>
                <w:sz w:val="24"/>
              </w:rPr>
              <w:t>2202030107</w:t>
            </w:r>
          </w:p>
        </w:tc>
        <w:tc>
          <w:tcPr>
            <w:tcW w:w="1536" w:type="dxa"/>
            <w:vAlign w:val="center"/>
          </w:tcPr>
          <w:p>
            <w:pPr>
              <w:rPr>
                <w:rFonts w:ascii="仿宋_GB2312" w:eastAsia="仿宋_GB2312" w:hAnsi="宋体"/>
                <w:sz w:val="24"/>
              </w:rPr>
            </w:pPr>
            <w:r>
              <w:rPr>
                <w:rFonts w:ascii="仿宋_GB2312" w:eastAsia="仿宋_GB2312" w:hAnsi="宋体" w:hint="eastAsia"/>
                <w:sz w:val="24"/>
              </w:rPr>
              <w:t>吉林大地化工股份有限公司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杨涛</w:t>
            </w:r>
          </w:p>
        </w:tc>
        <w:tc>
          <w:tcPr>
            <w:tcW w:w="1440" w:type="dxa"/>
            <w:vAlign w:val="center"/>
          </w:tcPr>
          <w:p>
            <w:pPr>
              <w:jc w:val="left"/>
              <w:rPr>
                <w:rFonts w:ascii="仿宋_GB2312" w:eastAsia="仿宋_GB2312" w:hAnsi="宋体"/>
                <w:sz w:val="24"/>
              </w:rPr>
            </w:pPr>
            <w:r>
              <w:rPr>
                <w:rFonts w:ascii="仿宋_GB2312" w:eastAsia="仿宋_GB2312" w:hAnsi="宋体" w:hint="eastAsia"/>
                <w:sz w:val="24"/>
              </w:rPr>
              <w:t>吉林市龙潭区锦江路193号</w:t>
            </w:r>
          </w:p>
        </w:tc>
        <w:tc>
          <w:tcPr>
            <w:tcW w:w="1614" w:type="dxa"/>
            <w:vAlign w:val="center"/>
          </w:tcPr>
          <w:p>
            <w:pPr>
              <w:rPr>
                <w:rFonts w:ascii="仿宋_GB2312" w:eastAsia="仿宋_GB2312" w:hAnsi="宋体"/>
                <w:sz w:val="24"/>
              </w:rPr>
            </w:pPr>
            <w:r>
              <w:rPr>
                <w:rFonts w:ascii="仿宋_GB2312" w:eastAsia="仿宋_GB2312" w:hAnsi="宋体" w:hint="eastAsia"/>
                <w:sz w:val="24"/>
              </w:rPr>
              <w:t>吉林市龙潭区锦江路193号</w:t>
            </w:r>
          </w:p>
        </w:tc>
        <w:tc>
          <w:tcPr>
            <w:tcW w:w="7230" w:type="dxa"/>
            <w:vAlign w:val="center"/>
          </w:tcPr>
          <w:p>
            <w:pPr>
              <w:widowControl/>
              <w:shd w:val="clear" w:color="auto" w:fill="FFFFFF"/>
              <w:ind w:firstLineChars="200" w:firstLine="480"/>
              <w:outlineLvl w:val="1"/>
              <w:rPr>
                <w:rFonts w:ascii="仿宋_GB2312" w:eastAsia="仿宋_GB2312" w:hAnsi="宋体"/>
                <w:sz w:val="24"/>
              </w:rPr>
            </w:pPr>
            <w:r>
              <w:rPr>
                <w:rFonts w:ascii="仿宋_GB2312" w:eastAsia="仿宋_GB2312" w:hAnsi="宋体" w:hint="eastAsia"/>
                <w:sz w:val="24"/>
              </w:rPr>
              <w:t>收集、贮存、利用HW34废酸中非特定行业900-308-34，使用酸进行催化（化学镀）产生的废酸液，年经营规模50万吨；HW38有机氰化物废物中基础化学原料制造行业261-064-38，丙烯腈生产过程中废水汽提器塔底的稀硫铵液，年经营规模40万吨。</w:t>
            </w:r>
          </w:p>
        </w:tc>
        <w:tc>
          <w:tcPr>
            <w:tcW w:w="2126" w:type="dxa"/>
            <w:vAlign w:val="center"/>
          </w:tcPr>
          <w:p>
            <w:pPr>
              <w:rPr>
                <w:rFonts w:ascii="仿宋_GB2312" w:eastAsia="仿宋_GB2312" w:hAnsi="宋体"/>
                <w:sz w:val="24"/>
              </w:rPr>
            </w:pPr>
            <w:r>
              <w:rPr>
                <w:rFonts w:ascii="仿宋_GB2312" w:eastAsia="仿宋_GB2312" w:hAnsi="宋体" w:hint="eastAsia"/>
                <w:sz w:val="24"/>
              </w:rPr>
              <w:t>2017年1月13日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2020年1月17日至2023年3月4日</w:t>
            </w:r>
          </w:p>
        </w:tc>
        <w:tc>
          <w:tcPr>
            <w:tcW w:w="1134" w:type="dxa"/>
            <w:vAlign w:val="center"/>
          </w:tcPr>
          <w:p>
            <w:pPr>
              <w:jc w:val="center"/>
              <w:rPr>
                <w:rFonts w:ascii="仿宋_GB2312" w:eastAsia="仿宋_GB2312"/>
                <w:sz w:val="24"/>
              </w:rPr>
            </w:pPr>
            <w:r>
              <w:rPr>
                <w:rFonts w:ascii="仿宋_GB2312" w:eastAsia="仿宋_GB2312" w:hint="eastAsia"/>
                <w:sz w:val="24"/>
              </w:rPr>
              <w:t>何莉敏</w:t>
            </w:r>
          </w:p>
        </w:tc>
        <w:tc>
          <w:tcPr>
            <w:tcW w:w="1842" w:type="dxa"/>
            <w:vAlign w:val="center"/>
          </w:tcPr>
          <w:p>
            <w:pPr>
              <w:jc w:val="center"/>
              <w:rPr>
                <w:rFonts w:ascii="仿宋_GB2312" w:eastAsia="仿宋_GB2312"/>
                <w:sz w:val="24"/>
              </w:rPr>
            </w:pPr>
            <w:r>
              <w:rPr>
                <w:rFonts w:ascii="仿宋_GB2312" w:eastAsia="仿宋_GB2312"/>
                <w:sz w:val="24"/>
              </w:rPr>
              <w:t>13894720357</w:t>
            </w:r>
          </w:p>
        </w:tc>
      </w:tr>
      <w:tr>
        <w:trPr>
          <w:trHeight w:val="174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jc w:val="center"/>
              <w:rPr>
                <w:rFonts w:ascii="仿宋_GB2312" w:eastAsia="仿宋_GB2312" w:hAnsi="宋体"/>
                <w:sz w:val="24"/>
              </w:rPr>
            </w:pPr>
            <w:r>
              <w:rPr>
                <w:rFonts w:ascii="仿宋_GB2312" w:eastAsia="仿宋_GB2312" w:hAnsi="宋体"/>
                <w:sz w:val="24"/>
              </w:rPr>
              <w:t>2202210108</w:t>
            </w:r>
          </w:p>
        </w:tc>
        <w:tc>
          <w:tcPr>
            <w:tcW w:w="1536" w:type="dxa"/>
            <w:vAlign w:val="center"/>
          </w:tcPr>
          <w:p>
            <w:pPr>
              <w:rPr>
                <w:rFonts w:ascii="仿宋_GB2312" w:eastAsia="仿宋_GB2312" w:hAnsi="宋体"/>
                <w:sz w:val="24"/>
              </w:rPr>
            </w:pPr>
            <w:r>
              <w:rPr>
                <w:rFonts w:ascii="仿宋_GB2312" w:eastAsia="仿宋_GB2312" w:hAnsi="宋体" w:hint="eastAsia"/>
                <w:sz w:val="24"/>
              </w:rPr>
              <w:t>吉林金隅冀东环保科技有限公司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李晓明</w:t>
            </w:r>
          </w:p>
        </w:tc>
        <w:tc>
          <w:tcPr>
            <w:tcW w:w="1440" w:type="dxa"/>
            <w:vAlign w:val="center"/>
          </w:tcPr>
          <w:p>
            <w:pPr>
              <w:jc w:val="left"/>
              <w:rPr>
                <w:rFonts w:ascii="仿宋_GB2312" w:eastAsia="仿宋_GB2312" w:hAnsi="宋体"/>
                <w:sz w:val="24"/>
              </w:rPr>
            </w:pPr>
            <w:r>
              <w:rPr>
                <w:rFonts w:ascii="仿宋_GB2312" w:eastAsia="仿宋_GB2312" w:hAnsi="宋体" w:hint="eastAsia"/>
                <w:sz w:val="24"/>
              </w:rPr>
              <w:t>永吉县西阳镇黑山村25-6-9-3</w:t>
            </w:r>
          </w:p>
        </w:tc>
        <w:tc>
          <w:tcPr>
            <w:tcW w:w="1614" w:type="dxa"/>
            <w:vAlign w:val="center"/>
          </w:tcPr>
          <w:p>
            <w:pPr>
              <w:rPr>
                <w:rFonts w:ascii="仿宋_GB2312" w:eastAsia="仿宋_GB2312" w:hAnsi="宋体"/>
                <w:sz w:val="24"/>
              </w:rPr>
            </w:pPr>
            <w:r>
              <w:rPr>
                <w:rFonts w:ascii="仿宋_GB2312" w:eastAsia="仿宋_GB2312" w:hAnsi="宋体" w:hint="eastAsia"/>
                <w:sz w:val="24"/>
              </w:rPr>
              <w:t>永吉县西阳镇黑山村25-6-9-3</w:t>
            </w:r>
          </w:p>
        </w:tc>
        <w:tc>
          <w:tcPr>
            <w:tcW w:w="7230" w:type="dxa"/>
            <w:vAlign w:val="center"/>
          </w:tcPr>
          <w:p>
            <w:pPr>
              <w:spacing w:line="240" w:lineRule="exact"/>
              <w:ind w:firstLineChars="200" w:firstLine="480"/>
              <w:rPr>
                <w:rFonts w:ascii="仿宋_GB2312" w:eastAsia="仿宋_GB2312" w:hAnsi="宋体"/>
                <w:sz w:val="24"/>
              </w:rPr>
            </w:pPr>
            <w:r>
              <w:rPr>
                <w:rFonts w:ascii="仿宋_GB2312" w:eastAsia="仿宋_GB2312" w:hAnsi="宋体" w:hint="eastAsia"/>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w:t>
            </w:r>
            <w:proofErr w:type="gramStart"/>
            <w:r>
              <w:rPr>
                <w:rFonts w:ascii="仿宋_GB2312" w:eastAsia="仿宋_GB2312" w:hAnsi="宋体" w:hint="eastAsia"/>
                <w:sz w:val="24"/>
              </w:rPr>
              <w:t>馏</w:t>
            </w:r>
            <w:proofErr w:type="gramEnd"/>
            <w:r>
              <w:rPr>
                <w:rFonts w:ascii="仿宋_GB2312" w:eastAsia="仿宋_GB2312" w:hAnsi="宋体" w:hint="eastAsia"/>
                <w:sz w:val="24"/>
              </w:rPr>
              <w:t>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pPr>
              <w:rPr>
                <w:rFonts w:ascii="仿宋_GB2312" w:eastAsia="仿宋_GB2312" w:hAnsi="宋体"/>
                <w:sz w:val="24"/>
              </w:rPr>
            </w:pPr>
          </w:p>
          <w:p>
            <w:pPr>
              <w:rPr>
                <w:rFonts w:ascii="仿宋_GB2312" w:eastAsia="仿宋_GB2312" w:hAnsi="宋体"/>
                <w:sz w:val="24"/>
              </w:rPr>
            </w:pPr>
            <w:r>
              <w:rPr>
                <w:rFonts w:ascii="仿宋_GB2312" w:eastAsia="仿宋_GB2312" w:hAnsi="宋体" w:hint="eastAsia"/>
                <w:sz w:val="24"/>
              </w:rPr>
              <w:t>2017年3月20日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2019年12月31日至2020年12月30日</w:t>
            </w:r>
          </w:p>
        </w:tc>
        <w:tc>
          <w:tcPr>
            <w:tcW w:w="1134" w:type="dxa"/>
            <w:vAlign w:val="center"/>
          </w:tcPr>
          <w:p>
            <w:pPr>
              <w:jc w:val="center"/>
              <w:rPr>
                <w:rFonts w:ascii="仿宋_GB2312" w:eastAsia="仿宋_GB2312"/>
                <w:sz w:val="24"/>
              </w:rPr>
            </w:pPr>
            <w:r>
              <w:rPr>
                <w:rFonts w:ascii="仿宋_GB2312" w:eastAsia="仿宋_GB2312" w:hint="eastAsia"/>
                <w:sz w:val="24"/>
              </w:rPr>
              <w:t>葛桐枢</w:t>
            </w:r>
          </w:p>
        </w:tc>
        <w:tc>
          <w:tcPr>
            <w:tcW w:w="1842" w:type="dxa"/>
            <w:vAlign w:val="center"/>
          </w:tcPr>
          <w:p>
            <w:pPr>
              <w:jc w:val="center"/>
              <w:rPr>
                <w:rFonts w:ascii="仿宋_GB2312" w:eastAsia="仿宋_GB2312"/>
                <w:sz w:val="24"/>
              </w:rPr>
            </w:pPr>
            <w:r>
              <w:rPr>
                <w:rFonts w:ascii="仿宋_GB2312" w:eastAsia="仿宋_GB2312" w:hint="eastAsia"/>
                <w:sz w:val="24"/>
              </w:rPr>
              <w:t>18943519189</w:t>
            </w:r>
          </w:p>
        </w:tc>
      </w:tr>
      <w:tr>
        <w:trPr>
          <w:trHeight w:val="174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jc w:val="center"/>
              <w:rPr>
                <w:rFonts w:ascii="仿宋_GB2312" w:eastAsia="仿宋_GB2312" w:hAnsi="宋体"/>
                <w:sz w:val="24"/>
              </w:rPr>
            </w:pPr>
            <w:r>
              <w:rPr>
                <w:rFonts w:ascii="仿宋_GB2312" w:eastAsia="仿宋_GB2312" w:hAnsi="宋体" w:hint="eastAsia"/>
                <w:sz w:val="24"/>
              </w:rPr>
              <w:t>2208820109</w:t>
            </w:r>
          </w:p>
        </w:tc>
        <w:tc>
          <w:tcPr>
            <w:tcW w:w="1536" w:type="dxa"/>
            <w:vAlign w:val="center"/>
          </w:tcPr>
          <w:p>
            <w:pPr>
              <w:rPr>
                <w:rFonts w:ascii="仿宋_GB2312" w:eastAsia="仿宋_GB2312" w:hAnsi="宋体"/>
                <w:sz w:val="24"/>
              </w:rPr>
            </w:pPr>
            <w:r>
              <w:rPr>
                <w:rFonts w:ascii="仿宋_GB2312" w:eastAsia="仿宋_GB2312" w:hAnsi="宋体" w:hint="eastAsia"/>
                <w:sz w:val="24"/>
              </w:rPr>
              <w:t>大安市长</w:t>
            </w:r>
            <w:proofErr w:type="gramStart"/>
            <w:r>
              <w:rPr>
                <w:rFonts w:ascii="仿宋_GB2312" w:eastAsia="仿宋_GB2312" w:hAnsi="宋体" w:hint="eastAsia"/>
                <w:sz w:val="24"/>
              </w:rPr>
              <w:t>江石油</w:t>
            </w:r>
            <w:proofErr w:type="gramEnd"/>
            <w:r>
              <w:rPr>
                <w:rFonts w:ascii="仿宋_GB2312" w:eastAsia="仿宋_GB2312" w:hAnsi="宋体" w:hint="eastAsia"/>
                <w:sz w:val="24"/>
              </w:rPr>
              <w:t>技术有限责任公司</w:t>
            </w:r>
          </w:p>
        </w:tc>
        <w:tc>
          <w:tcPr>
            <w:tcW w:w="1080" w:type="dxa"/>
            <w:vAlign w:val="center"/>
          </w:tcPr>
          <w:p>
            <w:pPr>
              <w:rPr>
                <w:rFonts w:ascii="仿宋_GB2312" w:eastAsia="仿宋_GB2312" w:hAnsi="宋体"/>
                <w:sz w:val="24"/>
              </w:rPr>
            </w:pPr>
            <w:r>
              <w:rPr>
                <w:rFonts w:ascii="仿宋_GB2312" w:eastAsia="仿宋_GB2312" w:hAnsi="宋体" w:hint="eastAsia"/>
                <w:sz w:val="24"/>
              </w:rPr>
              <w:t>张雪梅</w:t>
            </w:r>
          </w:p>
        </w:tc>
        <w:tc>
          <w:tcPr>
            <w:tcW w:w="1440" w:type="dxa"/>
            <w:vAlign w:val="center"/>
          </w:tcPr>
          <w:p>
            <w:pPr>
              <w:autoSpaceDE w:val="0"/>
              <w:autoSpaceDN w:val="0"/>
              <w:adjustRightInd w:val="0"/>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1614" w:type="dxa"/>
            <w:vAlign w:val="center"/>
          </w:tcPr>
          <w:p>
            <w:pPr>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7230" w:type="dxa"/>
            <w:vAlign w:val="center"/>
          </w:tcPr>
          <w:p>
            <w:pPr>
              <w:snapToGrid w:val="0"/>
              <w:ind w:firstLineChars="200" w:firstLine="480"/>
              <w:rPr>
                <w:rFonts w:ascii="仿宋_GB2312" w:eastAsia="仿宋_GB2312" w:hAnsi="宋体"/>
                <w:sz w:val="24"/>
              </w:rPr>
            </w:pPr>
            <w:r>
              <w:rPr>
                <w:rFonts w:ascii="仿宋_GB2312" w:eastAsia="仿宋_GB2312" w:hAnsi="宋体" w:hint="eastAsia"/>
                <w:sz w:val="24"/>
              </w:rPr>
              <w:t>HW08废矿物油废物中石油开采行业071-001-08、071-002-08，精炼石油产品制造行业251-001-08、251-002-08、251-003-08、251-004-08、251-006-08、251-010-08，非特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900-200-08、900-210-08、900-221-08、900-222-08、900-249-08，年经营规模55000吨。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2017年7月11日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2020年9月2日至2025年9月1日</w:t>
            </w:r>
          </w:p>
        </w:tc>
        <w:tc>
          <w:tcPr>
            <w:tcW w:w="1134" w:type="dxa"/>
            <w:vAlign w:val="center"/>
          </w:tcPr>
          <w:p>
            <w:pPr>
              <w:jc w:val="center"/>
              <w:rPr>
                <w:rFonts w:ascii="仿宋_GB2312" w:eastAsia="仿宋_GB2312"/>
                <w:sz w:val="24"/>
              </w:rPr>
            </w:pPr>
            <w:r>
              <w:rPr>
                <w:rFonts w:ascii="仿宋_GB2312" w:eastAsia="仿宋_GB2312" w:hAnsi="宋体" w:hint="eastAsia"/>
                <w:sz w:val="24"/>
              </w:rPr>
              <w:t>张雪梅</w:t>
            </w:r>
          </w:p>
        </w:tc>
        <w:tc>
          <w:tcPr>
            <w:tcW w:w="1842" w:type="dxa"/>
            <w:vAlign w:val="center"/>
          </w:tcPr>
          <w:p>
            <w:pPr>
              <w:jc w:val="center"/>
              <w:rPr>
                <w:rFonts w:ascii="仿宋_GB2312" w:eastAsia="仿宋_GB2312"/>
                <w:sz w:val="24"/>
              </w:rPr>
            </w:pPr>
            <w:r>
              <w:rPr>
                <w:rFonts w:ascii="仿宋_GB2312" w:hAnsi="宋体"/>
                <w:szCs w:val="28"/>
              </w:rPr>
              <w:t>18904899995</w:t>
            </w:r>
          </w:p>
        </w:tc>
      </w:tr>
      <w:tr>
        <w:trPr>
          <w:trHeight w:val="486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1060110</w:t>
            </w:r>
          </w:p>
        </w:tc>
        <w:tc>
          <w:tcPr>
            <w:tcW w:w="1536" w:type="dxa"/>
            <w:vAlign w:val="center"/>
          </w:tcPr>
          <w:p>
            <w:pPr>
              <w:rPr>
                <w:rFonts w:ascii="仿宋_GB2312" w:eastAsia="仿宋_GB2312" w:hAnsi="宋体"/>
                <w:sz w:val="24"/>
              </w:rPr>
            </w:pPr>
            <w:r>
              <w:rPr>
                <w:rFonts w:ascii="仿宋_GB2312" w:eastAsia="仿宋_GB2312" w:hAnsi="宋体" w:hint="eastAsia"/>
                <w:sz w:val="24"/>
              </w:rPr>
              <w:t>吉林程如意环境科技有限公司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邓丽庆</w:t>
            </w:r>
          </w:p>
        </w:tc>
        <w:tc>
          <w:tcPr>
            <w:tcW w:w="1440" w:type="dxa"/>
            <w:vAlign w:val="center"/>
          </w:tcPr>
          <w:p>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1614" w:type="dxa"/>
            <w:vAlign w:val="center"/>
          </w:tcPr>
          <w:p>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7230" w:type="dxa"/>
            <w:vAlign w:val="center"/>
          </w:tcPr>
          <w:p>
            <w:pPr>
              <w:rPr>
                <w:rFonts w:ascii="仿宋_GB2312" w:eastAsia="仿宋_GB2312" w:hAnsi="宋体"/>
                <w:sz w:val="24"/>
              </w:rPr>
            </w:pPr>
            <w:r>
              <w:rPr>
                <w:rFonts w:ascii="仿宋_GB2312" w:eastAsia="仿宋_GB2312" w:hAnsi="宋体" w:hint="eastAsia"/>
                <w:sz w:val="24"/>
              </w:rPr>
              <w:t>收集、贮存、处置H</w:t>
            </w:r>
            <w:r>
              <w:rPr>
                <w:rFonts w:ascii="仿宋_GB2312" w:eastAsia="仿宋_GB2312" w:hAnsi="宋体"/>
                <w:sz w:val="24"/>
              </w:rPr>
              <w:t>W09</w:t>
            </w:r>
            <w:r>
              <w:rPr>
                <w:rFonts w:ascii="仿宋_GB2312" w:eastAsia="仿宋_GB2312" w:hAnsi="宋体" w:hint="eastAsia"/>
                <w:sz w:val="24"/>
              </w:rPr>
              <w:t>油/水、烃/水混合物或乳化液中的非特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w:t>
            </w:r>
            <w:r>
              <w:rPr>
                <w:rFonts w:ascii="仿宋_GB2312" w:eastAsia="仿宋_GB2312" w:hAnsi="宋体"/>
                <w:sz w:val="24"/>
              </w:rPr>
              <w:t>005</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006</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007</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，经营规模24000吨/年；HW12染料涂料废物中的非特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w:t>
            </w:r>
            <w:r>
              <w:rPr>
                <w:rFonts w:ascii="仿宋_GB2312" w:eastAsia="仿宋_GB2312" w:hAnsi="宋体"/>
                <w:sz w:val="24"/>
              </w:rPr>
              <w:t>254</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255</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250</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256</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252</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，经营规模2000吨/年；HW17表面处理废物中的金属表面处理及热处理加工行业的磷化废液336-</w:t>
            </w:r>
            <w:r>
              <w:rPr>
                <w:rFonts w:ascii="仿宋_GB2312" w:eastAsia="仿宋_GB2312" w:hAnsi="宋体"/>
                <w:sz w:val="24"/>
              </w:rPr>
              <w:t>064</w:t>
            </w:r>
            <w:r>
              <w:rPr>
                <w:rFonts w:ascii="仿宋_GB2312" w:eastAsia="仿宋_GB2312" w:hAnsi="宋体" w:hint="eastAsia"/>
                <w:sz w:val="24"/>
              </w:rPr>
              <w:t>-</w:t>
            </w:r>
            <w:r>
              <w:rPr>
                <w:rFonts w:ascii="仿宋_GB2312" w:eastAsia="仿宋_GB2312" w:hAnsi="宋体"/>
                <w:sz w:val="24"/>
              </w:rPr>
              <w:t>17</w:t>
            </w:r>
            <w:r>
              <w:rPr>
                <w:rFonts w:ascii="仿宋_GB2312" w:eastAsia="仿宋_GB2312" w:hAnsi="宋体" w:hint="eastAsia"/>
                <w:sz w:val="24"/>
              </w:rPr>
              <w:t>，经营规模2000吨/年； HW34废酸中的钢压延加工行业314-</w:t>
            </w:r>
            <w:r>
              <w:rPr>
                <w:rFonts w:ascii="仿宋_GB2312" w:eastAsia="仿宋_GB2312" w:hAnsi="宋体"/>
                <w:sz w:val="24"/>
              </w:rPr>
              <w:t>001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、表面处理及热处理加工</w:t>
            </w:r>
            <w:r>
              <w:rPr>
                <w:rFonts w:ascii="仿宋_GB2312" w:eastAsia="仿宋_GB2312" w:hAnsi="宋体"/>
                <w:sz w:val="24"/>
              </w:rPr>
              <w:t>336</w:t>
            </w:r>
            <w:r>
              <w:rPr>
                <w:rFonts w:ascii="仿宋_GB2312" w:eastAsia="仿宋_GB2312" w:hAnsi="宋体" w:hint="eastAsia"/>
                <w:sz w:val="24"/>
              </w:rPr>
              <w:t>-</w:t>
            </w:r>
            <w:r>
              <w:rPr>
                <w:rFonts w:ascii="仿宋_GB2312" w:eastAsia="仿宋_GB2312" w:hAnsi="宋体"/>
                <w:sz w:val="24"/>
              </w:rPr>
              <w:t>105</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、非特</w:t>
            </w:r>
            <w:proofErr w:type="gramStart"/>
            <w:r>
              <w:rPr>
                <w:rFonts w:ascii="仿宋_GB2312" w:eastAsia="仿宋_GB2312" w:hAnsi="宋体" w:hint="eastAsia"/>
                <w:sz w:val="24"/>
              </w:rPr>
              <w:t>定行业</w:t>
            </w:r>
            <w:proofErr w:type="gramEnd"/>
            <w:r>
              <w:rPr>
                <w:rFonts w:ascii="仿宋_GB2312" w:eastAsia="仿宋_GB2312" w:hAnsi="宋体"/>
                <w:sz w:val="24"/>
              </w:rPr>
              <w:t xml:space="preserve"> 900</w:t>
            </w:r>
            <w:r>
              <w:rPr>
                <w:rFonts w:ascii="仿宋_GB2312" w:eastAsia="仿宋_GB2312" w:hAnsi="宋体" w:hint="eastAsia"/>
                <w:sz w:val="24"/>
              </w:rPr>
              <w:t>-</w:t>
            </w:r>
            <w:r>
              <w:rPr>
                <w:rFonts w:ascii="仿宋_GB2312" w:eastAsia="仿宋_GB2312" w:hAnsi="宋体"/>
                <w:sz w:val="24"/>
              </w:rPr>
              <w:t>300</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302</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，经营规模5000吨/年； HW35废碱中的非特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w:t>
            </w:r>
            <w:r>
              <w:rPr>
                <w:rFonts w:ascii="仿宋_GB2312" w:eastAsia="仿宋_GB2312" w:hAnsi="宋体"/>
                <w:sz w:val="24"/>
              </w:rPr>
              <w:t>350</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900-</w:t>
            </w:r>
            <w:r>
              <w:rPr>
                <w:rFonts w:ascii="仿宋_GB2312" w:eastAsia="仿宋_GB2312" w:hAnsi="宋体"/>
                <w:sz w:val="24"/>
              </w:rPr>
              <w:t>351</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352</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353</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356</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399</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，经营规模5000吨/年；收集、贮存、清洗HW49其他废物中的非特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的含有或沾染HW06二甲苯、芳烃100、正丁醇、醋酸丁酯的废溶剂桶、含有或沾染HW08废油桶、经营规模30万个/年，收集、贮存、清洗HW49其他废物中的非特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废油抹布，经营规模12吨/年。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2017年8月7日</w:t>
            </w:r>
          </w:p>
        </w:tc>
        <w:tc>
          <w:tcPr>
            <w:tcW w:w="2410" w:type="dxa"/>
            <w:vAlign w:val="center"/>
          </w:tcPr>
          <w:p>
            <w:pPr>
              <w:rPr>
                <w:rFonts w:ascii="仿宋_GB2312" w:eastAsia="仿宋_GB2312" w:hAnsi="宋体"/>
                <w:sz w:val="24"/>
              </w:rPr>
            </w:pPr>
            <w:r>
              <w:rPr>
                <w:rFonts w:ascii="仿宋_GB2312" w:eastAsia="仿宋_GB2312" w:hAnsi="宋体" w:hint="eastAsia"/>
                <w:sz w:val="24"/>
              </w:rPr>
              <w:t>2018年9月27日至2023年9月26日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赵俊豪</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15948384838</w:t>
            </w:r>
          </w:p>
        </w:tc>
      </w:tr>
      <w:tr>
        <w:trPr>
          <w:trHeight w:val="1249"/>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220203</w:t>
            </w:r>
            <w:r>
              <w:rPr>
                <w:rFonts w:ascii="仿宋_GB2312" w:eastAsia="仿宋_GB2312" w:hAnsi="宋体" w:hint="eastAsia"/>
                <w:sz w:val="24"/>
              </w:rPr>
              <w:t>0111</w:t>
            </w:r>
          </w:p>
        </w:tc>
        <w:tc>
          <w:tcPr>
            <w:tcW w:w="1536" w:type="dxa"/>
            <w:vAlign w:val="center"/>
          </w:tcPr>
          <w:p>
            <w:pPr>
              <w:rPr>
                <w:rFonts w:ascii="仿宋_GB2312" w:eastAsia="仿宋_GB2312" w:hAnsi="宋体"/>
                <w:sz w:val="24"/>
              </w:rPr>
            </w:pPr>
            <w:r>
              <w:rPr>
                <w:rFonts w:ascii="仿宋_GB2312" w:eastAsia="仿宋_GB2312" w:hAnsi="宋体" w:hint="eastAsia"/>
                <w:sz w:val="24"/>
              </w:rPr>
              <w:t>吉林市伊立化工有限公司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郑岚</w:t>
            </w:r>
          </w:p>
        </w:tc>
        <w:tc>
          <w:tcPr>
            <w:tcW w:w="1440" w:type="dxa"/>
            <w:vAlign w:val="center"/>
          </w:tcPr>
          <w:p>
            <w:pPr>
              <w:rPr>
                <w:rFonts w:ascii="仿宋_GB2312" w:eastAsia="仿宋_GB2312" w:hAnsi="宋体"/>
                <w:sz w:val="24"/>
              </w:rPr>
            </w:pPr>
            <w:r>
              <w:rPr>
                <w:rFonts w:ascii="仿宋_GB2312" w:eastAsia="仿宋_GB2312" w:hAnsi="宋体" w:hint="eastAsia"/>
                <w:sz w:val="24"/>
              </w:rPr>
              <w:t>吉林市龙潭区漓江路东侧</w:t>
            </w:r>
          </w:p>
        </w:tc>
        <w:tc>
          <w:tcPr>
            <w:tcW w:w="1614" w:type="dxa"/>
            <w:vAlign w:val="center"/>
          </w:tcPr>
          <w:p>
            <w:pPr>
              <w:rPr>
                <w:rFonts w:ascii="仿宋_GB2312" w:eastAsia="仿宋_GB2312" w:hAnsi="宋体"/>
                <w:sz w:val="24"/>
              </w:rPr>
            </w:pPr>
            <w:r>
              <w:rPr>
                <w:rFonts w:ascii="仿宋_GB2312" w:eastAsia="仿宋_GB2312" w:hAnsi="宋体" w:hint="eastAsia"/>
                <w:sz w:val="24"/>
              </w:rPr>
              <w:t>吉林市龙潭区漓江路东侧</w:t>
            </w:r>
          </w:p>
        </w:tc>
        <w:tc>
          <w:tcPr>
            <w:tcW w:w="7230" w:type="dxa"/>
            <w:vAlign w:val="center"/>
          </w:tcPr>
          <w:p>
            <w:pPr>
              <w:spacing w:line="276" w:lineRule="auto"/>
              <w:ind w:firstLineChars="200" w:firstLine="480"/>
              <w:rPr>
                <w:rFonts w:ascii="仿宋_GB2312" w:eastAsia="仿宋_GB2312" w:hAnsi="宋体"/>
                <w:sz w:val="24"/>
              </w:rPr>
            </w:pPr>
            <w:r>
              <w:rPr>
                <w:rFonts w:ascii="仿宋_GB2312" w:eastAsia="仿宋_GB2312" w:hAnsi="宋体" w:hint="eastAsia"/>
                <w:sz w:val="24"/>
              </w:rPr>
              <w:t>收集、贮存、利用HW35废碱非特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中900-399-35，生产、销售及使用过程中产生的失效、变质、不合格废碱液，年经营规模20000吨。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2017年11月15日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2019年1月21日至2024年1月20日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金洁琦</w:t>
            </w:r>
            <w:proofErr w:type="gramEnd"/>
          </w:p>
        </w:tc>
        <w:tc>
          <w:tcPr>
            <w:tcW w:w="1842" w:type="dxa"/>
            <w:vAlign w:val="center"/>
          </w:tcPr>
          <w:p>
            <w:pPr>
              <w:rPr>
                <w:rFonts w:ascii="仿宋_GB2312" w:eastAsia="仿宋_GB2312" w:hAnsi="宋体"/>
                <w:sz w:val="24"/>
              </w:rPr>
            </w:pPr>
            <w:r>
              <w:rPr>
                <w:rFonts w:ascii="仿宋_GB2312" w:eastAsia="仿宋_GB2312" w:hAnsi="宋体" w:hint="eastAsia"/>
                <w:sz w:val="24"/>
              </w:rPr>
              <w:t>13844664215</w:t>
            </w:r>
          </w:p>
        </w:tc>
      </w:tr>
      <w:tr>
        <w:trPr>
          <w:trHeight w:val="1699"/>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30112</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吉林省瑞丰固废再生资源回收有限责任公司</w:t>
            </w:r>
          </w:p>
        </w:tc>
        <w:tc>
          <w:tcPr>
            <w:tcW w:w="1080" w:type="dxa"/>
            <w:vAlign w:val="center"/>
          </w:tcPr>
          <w:p>
            <w:pPr>
              <w:rPr>
                <w:rFonts w:ascii="仿宋_GB2312" w:eastAsia="仿宋_GB2312" w:hAnsi="宋体"/>
                <w:color w:val="000000"/>
                <w:sz w:val="24"/>
              </w:rPr>
            </w:pPr>
            <w:r>
              <w:rPr>
                <w:rFonts w:ascii="仿宋_GB2312" w:eastAsia="仿宋_GB2312" w:hAnsi="宋体" w:hint="eastAsia"/>
                <w:color w:val="000000"/>
                <w:sz w:val="24"/>
              </w:rPr>
              <w:t>金新可</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7230" w:type="dxa"/>
            <w:vAlign w:val="center"/>
          </w:tcPr>
          <w:p>
            <w:pPr>
              <w:spacing w:line="600" w:lineRule="exact"/>
              <w:ind w:firstLineChars="200" w:firstLine="480"/>
              <w:rPr>
                <w:rFonts w:ascii="仿宋_GB2312" w:eastAsia="仿宋_GB2312" w:hAnsi="宋体"/>
                <w:sz w:val="24"/>
              </w:rPr>
            </w:pPr>
            <w:r>
              <w:rPr>
                <w:rFonts w:ascii="仿宋_GB2312" w:eastAsia="仿宋_GB2312" w:hAnsi="宋体" w:hint="eastAsia"/>
                <w:sz w:val="24"/>
              </w:rPr>
              <w:t>收集、暂存、委托处置HW49其他废物中非特定行业900-044-49废弃的铅蓄电池，年经营规模18000吨。</w:t>
            </w:r>
          </w:p>
        </w:tc>
        <w:tc>
          <w:tcPr>
            <w:tcW w:w="2126" w:type="dxa"/>
            <w:vAlign w:val="center"/>
          </w:tcPr>
          <w:p>
            <w:pPr>
              <w:rPr>
                <w:rFonts w:ascii="仿宋_GB2312" w:eastAsia="仿宋_GB2312" w:hAnsi="宋体"/>
                <w:color w:val="000000"/>
                <w:sz w:val="24"/>
              </w:rPr>
            </w:pPr>
            <w:r>
              <w:rPr>
                <w:rFonts w:ascii="仿宋_GB2312" w:eastAsia="仿宋_GB2312" w:hAnsi="宋体" w:hint="eastAsia"/>
                <w:color w:val="000000"/>
                <w:sz w:val="24"/>
              </w:rPr>
              <w:t>2016年6月3日</w:t>
            </w:r>
          </w:p>
        </w:tc>
        <w:tc>
          <w:tcPr>
            <w:tcW w:w="2410" w:type="dxa"/>
            <w:vAlign w:val="center"/>
          </w:tcPr>
          <w:p>
            <w:pPr>
              <w:rPr>
                <w:rFonts w:ascii="仿宋_GB2312" w:eastAsia="仿宋_GB2312" w:hAnsi="宋体"/>
                <w:color w:val="000000"/>
                <w:sz w:val="24"/>
              </w:rPr>
            </w:pPr>
            <w:r>
              <w:rPr>
                <w:rFonts w:ascii="仿宋_GB2312" w:eastAsia="仿宋_GB2312" w:hAnsi="宋体" w:hint="eastAsia"/>
                <w:color w:val="000000"/>
                <w:sz w:val="24"/>
              </w:rPr>
              <w:t>2019年7月22日至2022年2月28日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金新可</w:t>
            </w:r>
          </w:p>
        </w:tc>
        <w:tc>
          <w:tcPr>
            <w:tcW w:w="1842" w:type="dxa"/>
            <w:vAlign w:val="center"/>
          </w:tcPr>
          <w:p>
            <w:pPr>
              <w:rPr>
                <w:rFonts w:ascii="仿宋_GB2312" w:eastAsia="仿宋_GB2312" w:hAnsi="宋体"/>
                <w:color w:val="000000"/>
                <w:sz w:val="24"/>
              </w:rPr>
            </w:pPr>
            <w:r>
              <w:rPr>
                <w:rFonts w:ascii="仿宋_GB2312" w:eastAsia="仿宋_GB2312" w:hAnsi="宋体" w:hint="eastAsia"/>
                <w:color w:val="000000"/>
                <w:sz w:val="24"/>
              </w:rPr>
              <w:t>17684361111</w:t>
            </w:r>
          </w:p>
        </w:tc>
      </w:tr>
      <w:tr>
        <w:trPr>
          <w:trHeight w:val="212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220602</w:t>
            </w:r>
            <w:r>
              <w:rPr>
                <w:rFonts w:ascii="仿宋_GB2312" w:eastAsia="仿宋_GB2312" w:hAnsi="宋体" w:hint="eastAsia"/>
                <w:color w:val="000000"/>
                <w:sz w:val="24"/>
              </w:rPr>
              <w:t>0113</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白山</w:t>
            </w:r>
            <w:proofErr w:type="gramStart"/>
            <w:r>
              <w:rPr>
                <w:rFonts w:ascii="仿宋_GB2312" w:eastAsia="仿宋_GB2312" w:hAnsi="宋体" w:hint="eastAsia"/>
                <w:color w:val="000000"/>
                <w:sz w:val="24"/>
              </w:rPr>
              <w:t>市瑞泰废旧</w:t>
            </w:r>
            <w:proofErr w:type="gramEnd"/>
            <w:r>
              <w:rPr>
                <w:rFonts w:ascii="仿宋_GB2312" w:eastAsia="仿宋_GB2312" w:hAnsi="宋体" w:hint="eastAsia"/>
                <w:color w:val="000000"/>
                <w:sz w:val="24"/>
              </w:rPr>
              <w:t>资源回收再利用有限责任公司</w:t>
            </w:r>
          </w:p>
        </w:tc>
        <w:tc>
          <w:tcPr>
            <w:tcW w:w="1080" w:type="dxa"/>
            <w:vAlign w:val="center"/>
          </w:tcPr>
          <w:p>
            <w:pPr>
              <w:rPr>
                <w:rFonts w:ascii="仿宋_GB2312" w:eastAsia="仿宋_GB2312" w:hAnsi="宋体"/>
                <w:color w:val="000000"/>
                <w:sz w:val="24"/>
              </w:rPr>
            </w:pPr>
            <w:proofErr w:type="gramStart"/>
            <w:r>
              <w:rPr>
                <w:rFonts w:ascii="仿宋_GB2312" w:eastAsia="仿宋_GB2312" w:hAnsi="宋体" w:hint="eastAsia"/>
                <w:color w:val="000000"/>
                <w:sz w:val="24"/>
              </w:rPr>
              <w:t>祝杰</w:t>
            </w:r>
            <w:proofErr w:type="gramEnd"/>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7230" w:type="dxa"/>
            <w:vAlign w:val="center"/>
          </w:tcPr>
          <w:p>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w:t>
            </w:r>
            <w:bookmarkStart w:id="0" w:name="OLE_LINK17"/>
            <w:bookmarkStart w:id="1" w:name="OLE_LINK18"/>
            <w:bookmarkStart w:id="2" w:name="OLE_LINK19"/>
            <w:bookmarkStart w:id="3" w:name="OLE_LINK22"/>
            <w:r>
              <w:rPr>
                <w:rFonts w:ascii="仿宋_GB2312" w:eastAsia="仿宋_GB2312" w:hAnsi="宋体" w:hint="eastAsia"/>
                <w:sz w:val="24"/>
              </w:rPr>
              <w:t>HW08废矿物油与含矿物油废物中废润滑油900-214-08、900-217-08，废液压油900-218-08，废矿物油900-199-08、900-200-08、900-203-08、900-204-08、900-205-08、900-249-08</w:t>
            </w:r>
            <w:bookmarkEnd w:id="0"/>
            <w:bookmarkEnd w:id="1"/>
            <w:bookmarkEnd w:id="2"/>
            <w:bookmarkEnd w:id="3"/>
            <w:r>
              <w:rPr>
                <w:rFonts w:ascii="仿宋_GB2312" w:eastAsia="仿宋_GB2312" w:hAnsi="宋体" w:hint="eastAsia"/>
                <w:sz w:val="24"/>
              </w:rPr>
              <w:t>；年经营规模2000吨。</w:t>
            </w:r>
          </w:p>
        </w:tc>
        <w:tc>
          <w:tcPr>
            <w:tcW w:w="2126" w:type="dxa"/>
            <w:vAlign w:val="center"/>
          </w:tcPr>
          <w:p>
            <w:pPr>
              <w:rPr>
                <w:rFonts w:ascii="仿宋_GB2312" w:eastAsia="仿宋_GB2312" w:hAnsi="宋体"/>
                <w:color w:val="000000"/>
                <w:sz w:val="24"/>
              </w:rPr>
            </w:pPr>
            <w:r>
              <w:rPr>
                <w:rFonts w:ascii="仿宋_GB2312" w:eastAsia="仿宋_GB2312" w:hAnsi="宋体" w:hint="eastAsia"/>
                <w:color w:val="000000"/>
                <w:sz w:val="24"/>
              </w:rPr>
              <w:t>2017年12月11日</w:t>
            </w:r>
          </w:p>
        </w:tc>
        <w:tc>
          <w:tcPr>
            <w:tcW w:w="2410" w:type="dxa"/>
            <w:vAlign w:val="center"/>
          </w:tcPr>
          <w:p>
            <w:pPr>
              <w:rPr>
                <w:rFonts w:ascii="仿宋_GB2312" w:eastAsia="仿宋_GB2312" w:hAnsi="宋体"/>
                <w:color w:val="000000"/>
                <w:sz w:val="24"/>
              </w:rPr>
            </w:pPr>
            <w:r>
              <w:rPr>
                <w:rFonts w:ascii="仿宋_GB2312" w:eastAsia="仿宋_GB2312" w:hAnsi="宋体" w:hint="eastAsia"/>
                <w:color w:val="000000"/>
                <w:sz w:val="24"/>
              </w:rPr>
              <w:t>2019年3月1日至2024年2月29日</w:t>
            </w:r>
          </w:p>
        </w:tc>
        <w:tc>
          <w:tcPr>
            <w:tcW w:w="1134" w:type="dxa"/>
            <w:vAlign w:val="center"/>
          </w:tcPr>
          <w:p>
            <w:pPr>
              <w:jc w:val="center"/>
              <w:rPr>
                <w:rFonts w:ascii="仿宋_GB2312" w:eastAsia="仿宋_GB2312" w:hAnsi="宋体"/>
                <w:color w:val="000000"/>
                <w:sz w:val="24"/>
              </w:rPr>
            </w:pPr>
            <w:proofErr w:type="gramStart"/>
            <w:r>
              <w:rPr>
                <w:rFonts w:ascii="仿宋_GB2312" w:eastAsia="仿宋_GB2312" w:hAnsi="宋体" w:hint="eastAsia"/>
                <w:color w:val="000000"/>
                <w:sz w:val="24"/>
              </w:rPr>
              <w:t>祝杰</w:t>
            </w:r>
            <w:proofErr w:type="gramEnd"/>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13904491132</w:t>
            </w:r>
          </w:p>
        </w:tc>
      </w:tr>
      <w:tr>
        <w:trPr>
          <w:trHeight w:val="611"/>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2202710115</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吉林市品前化工技术开发有限公司</w:t>
            </w:r>
          </w:p>
        </w:tc>
        <w:tc>
          <w:tcPr>
            <w:tcW w:w="1080" w:type="dxa"/>
            <w:vAlign w:val="center"/>
          </w:tcPr>
          <w:p>
            <w:pPr>
              <w:rPr>
                <w:rFonts w:ascii="仿宋_GB2312" w:eastAsia="仿宋_GB2312" w:hAnsi="宋体"/>
                <w:color w:val="000000"/>
                <w:sz w:val="24"/>
              </w:rPr>
            </w:pPr>
            <w:r>
              <w:rPr>
                <w:rFonts w:ascii="仿宋_GB2312" w:eastAsia="仿宋_GB2312" w:hAnsi="宋体" w:hint="eastAsia"/>
                <w:color w:val="000000"/>
                <w:sz w:val="24"/>
              </w:rPr>
              <w:t>倪健忠</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w:t>
            </w:r>
            <w:proofErr w:type="gramStart"/>
            <w:r>
              <w:rPr>
                <w:rFonts w:ascii="仿宋_GB2312" w:eastAsia="仿宋_GB2312" w:hAnsi="宋体" w:hint="eastAsia"/>
                <w:color w:val="000000"/>
                <w:sz w:val="24"/>
              </w:rPr>
              <w:t>康泰路</w:t>
            </w:r>
            <w:proofErr w:type="gramEnd"/>
            <w:r>
              <w:rPr>
                <w:rFonts w:ascii="仿宋_GB2312" w:eastAsia="仿宋_GB2312" w:hAnsi="宋体" w:hint="eastAsia"/>
                <w:color w:val="000000"/>
                <w:sz w:val="24"/>
              </w:rPr>
              <w:t>81号</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w:t>
            </w:r>
            <w:proofErr w:type="gramStart"/>
            <w:r>
              <w:rPr>
                <w:rFonts w:ascii="仿宋_GB2312" w:eastAsia="仿宋_GB2312" w:hAnsi="宋体" w:hint="eastAsia"/>
                <w:color w:val="000000"/>
                <w:sz w:val="24"/>
              </w:rPr>
              <w:t>康泰路</w:t>
            </w:r>
            <w:proofErr w:type="gramEnd"/>
            <w:r>
              <w:rPr>
                <w:rFonts w:ascii="仿宋_GB2312" w:eastAsia="仿宋_GB2312" w:hAnsi="宋体" w:hint="eastAsia"/>
                <w:color w:val="000000"/>
                <w:sz w:val="24"/>
              </w:rPr>
              <w:t>81号</w:t>
            </w:r>
          </w:p>
        </w:tc>
        <w:tc>
          <w:tcPr>
            <w:tcW w:w="7230" w:type="dxa"/>
            <w:vAlign w:val="center"/>
          </w:tcPr>
          <w:p>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收集、贮存、利用HW06废有机溶剂与含有机溶剂废物中的900-402-06 和 900-404-06 中所列废物再生处理过程中产生的废氧化铝，经营规模2000吨/年的生产能力。</w:t>
            </w:r>
          </w:p>
        </w:tc>
        <w:tc>
          <w:tcPr>
            <w:tcW w:w="2126" w:type="dxa"/>
            <w:vAlign w:val="center"/>
          </w:tcPr>
          <w:p>
            <w:pPr>
              <w:rPr>
                <w:rFonts w:ascii="宋体" w:hAnsi="宋体" w:cs="宋体"/>
                <w:color w:val="000000"/>
                <w:sz w:val="24"/>
              </w:rPr>
            </w:pPr>
            <w:r>
              <w:rPr>
                <w:rFonts w:ascii="仿宋_GB2312" w:eastAsia="仿宋_GB2312" w:hAnsi="宋体" w:hint="eastAsia"/>
                <w:color w:val="000000"/>
                <w:sz w:val="24"/>
              </w:rPr>
              <w:t>2017年12月11日</w:t>
            </w:r>
          </w:p>
        </w:tc>
        <w:tc>
          <w:tcPr>
            <w:tcW w:w="2410" w:type="dxa"/>
            <w:vAlign w:val="center"/>
          </w:tcPr>
          <w:p>
            <w:pPr>
              <w:rPr>
                <w:rFonts w:ascii="仿宋_GB2312" w:eastAsia="仿宋_GB2312" w:hAnsi="宋体"/>
                <w:color w:val="000000"/>
                <w:sz w:val="24"/>
              </w:rPr>
            </w:pPr>
            <w:r>
              <w:rPr>
                <w:rFonts w:ascii="仿宋_GB2312" w:eastAsia="仿宋_GB2312" w:hAnsi="宋体" w:hint="eastAsia"/>
                <w:color w:val="000000"/>
                <w:sz w:val="24"/>
              </w:rPr>
              <w:t>2019年5月27日至2024年5月26日</w:t>
            </w:r>
          </w:p>
        </w:tc>
        <w:tc>
          <w:tcPr>
            <w:tcW w:w="1134" w:type="dxa"/>
            <w:vAlign w:val="center"/>
          </w:tcPr>
          <w:p>
            <w:pPr>
              <w:rPr>
                <w:rFonts w:ascii="仿宋_GB2312" w:eastAsia="仿宋_GB2312" w:hAnsi="宋体"/>
                <w:color w:val="000000"/>
                <w:sz w:val="24"/>
              </w:rPr>
            </w:pPr>
            <w:r>
              <w:rPr>
                <w:rFonts w:ascii="仿宋_GB2312" w:eastAsia="仿宋_GB2312" w:hAnsi="宋体" w:hint="eastAsia"/>
                <w:color w:val="000000"/>
                <w:sz w:val="24"/>
              </w:rPr>
              <w:t>何俊梅</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15943226766</w:t>
            </w:r>
          </w:p>
        </w:tc>
      </w:tr>
      <w:tr>
        <w:trPr>
          <w:trHeight w:val="137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40116</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吉林电力股份有限公司</w:t>
            </w:r>
          </w:p>
        </w:tc>
        <w:tc>
          <w:tcPr>
            <w:tcW w:w="1080" w:type="dxa"/>
            <w:vAlign w:val="center"/>
          </w:tcPr>
          <w:p>
            <w:pPr>
              <w:rPr>
                <w:rFonts w:ascii="仿宋_GB2312" w:eastAsia="仿宋_GB2312" w:hAnsi="宋体"/>
                <w:color w:val="000000"/>
                <w:sz w:val="24"/>
              </w:rPr>
            </w:pPr>
            <w:proofErr w:type="gramStart"/>
            <w:r>
              <w:rPr>
                <w:rFonts w:ascii="仿宋_GB2312" w:eastAsia="仿宋_GB2312" w:hAnsi="宋体" w:hint="eastAsia"/>
                <w:color w:val="000000"/>
                <w:sz w:val="24"/>
              </w:rPr>
              <w:t>才延福</w:t>
            </w:r>
            <w:proofErr w:type="gramEnd"/>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吉林省长春市人民大街9699号</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吉林省长春市高</w:t>
            </w:r>
            <w:proofErr w:type="gramStart"/>
            <w:r>
              <w:rPr>
                <w:rFonts w:ascii="仿宋_GB2312" w:eastAsia="仿宋_GB2312" w:hAnsi="宋体" w:hint="eastAsia"/>
                <w:color w:val="000000"/>
                <w:sz w:val="24"/>
              </w:rPr>
              <w:t>新区超达</w:t>
            </w:r>
            <w:proofErr w:type="gramEnd"/>
            <w:r>
              <w:rPr>
                <w:rFonts w:ascii="仿宋_GB2312" w:eastAsia="仿宋_GB2312" w:hAnsi="宋体" w:hint="eastAsia"/>
                <w:color w:val="000000"/>
                <w:sz w:val="24"/>
              </w:rPr>
              <w:t>大路6199号</w:t>
            </w:r>
          </w:p>
        </w:tc>
        <w:tc>
          <w:tcPr>
            <w:tcW w:w="7230" w:type="dxa"/>
            <w:vAlign w:val="center"/>
          </w:tcPr>
          <w:p>
            <w:pPr>
              <w:snapToGrid w:val="0"/>
              <w:spacing w:line="600" w:lineRule="exact"/>
              <w:ind w:firstLineChars="200" w:firstLine="480"/>
              <w:rPr>
                <w:rFonts w:ascii="仿宋_GB2312" w:eastAsia="仿宋_GB2312" w:hAnsi="宋体"/>
                <w:color w:val="000000"/>
                <w:sz w:val="24"/>
              </w:rPr>
            </w:pPr>
            <w:r>
              <w:rPr>
                <w:rFonts w:ascii="仿宋_GB2312" w:eastAsia="仿宋_GB2312" w:hAnsi="宋体" w:hint="eastAsia"/>
                <w:sz w:val="24"/>
              </w:rPr>
              <w:t>收集、贮存、再生HW50废催化剂中环境治理行业772-007-50，烟气脱硝过程中产生的废钒钛系催化剂，年经营规模2500吨（或5000立方米）。</w:t>
            </w:r>
          </w:p>
        </w:tc>
        <w:tc>
          <w:tcPr>
            <w:tcW w:w="2126" w:type="dxa"/>
            <w:vAlign w:val="center"/>
          </w:tcPr>
          <w:p>
            <w:pPr>
              <w:rPr>
                <w:rFonts w:ascii="仿宋_GB2312" w:eastAsia="仿宋_GB2312" w:hAnsi="宋体"/>
                <w:color w:val="000000"/>
                <w:sz w:val="24"/>
              </w:rPr>
            </w:pPr>
            <w:r>
              <w:rPr>
                <w:rFonts w:ascii="仿宋_GB2312" w:eastAsia="仿宋_GB2312" w:hAnsi="宋体" w:hint="eastAsia"/>
                <w:color w:val="000000"/>
                <w:sz w:val="24"/>
              </w:rPr>
              <w:t>2018年1月9日</w:t>
            </w:r>
          </w:p>
        </w:tc>
        <w:tc>
          <w:tcPr>
            <w:tcW w:w="2410" w:type="dxa"/>
            <w:vAlign w:val="center"/>
          </w:tcPr>
          <w:p>
            <w:pPr>
              <w:rPr>
                <w:rFonts w:ascii="仿宋_GB2312" w:eastAsia="仿宋_GB2312" w:hAnsi="宋体"/>
                <w:color w:val="000000"/>
                <w:sz w:val="24"/>
              </w:rPr>
            </w:pPr>
            <w:r>
              <w:rPr>
                <w:rFonts w:ascii="仿宋_GB2312" w:eastAsia="仿宋_GB2312" w:hAnsi="宋体" w:hint="eastAsia"/>
                <w:color w:val="000000"/>
                <w:sz w:val="24"/>
              </w:rPr>
              <w:t>2019年3月26日至2024年3月25日</w:t>
            </w:r>
          </w:p>
        </w:tc>
        <w:tc>
          <w:tcPr>
            <w:tcW w:w="1134" w:type="dxa"/>
            <w:vAlign w:val="center"/>
          </w:tcPr>
          <w:p>
            <w:pPr>
              <w:rPr>
                <w:rFonts w:ascii="仿宋_GB2312" w:eastAsia="仿宋_GB2312" w:hAnsi="宋体"/>
                <w:color w:val="000000"/>
                <w:sz w:val="24"/>
              </w:rPr>
            </w:pPr>
            <w:r>
              <w:rPr>
                <w:rFonts w:ascii="仿宋_GB2312" w:eastAsia="仿宋_GB2312" w:hAnsi="宋体" w:hint="eastAsia"/>
                <w:color w:val="000000"/>
                <w:sz w:val="24"/>
              </w:rPr>
              <w:t>孙希德</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18043675533</w:t>
            </w:r>
          </w:p>
        </w:tc>
      </w:tr>
      <w:tr>
        <w:trPr>
          <w:trHeight w:val="940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4210120</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吉林省腾越环保科技有限公司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甄玉玲</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利用危险废物处理过程中产生的废活性炭：HW02医药废物中271-003-02、271-004-02、272-003-02、272-004-02、275-005-02、275-007-02、276-003-02、276-004-02，年经营规模10800吨；HW04农药废物中263-007-04、263-010-04，年经营规模4000吨；HW05木材防腐剂废物中266-001-05，年经营规模1000吨；HW06废有机溶剂与含有机溶剂废物中的900-405-06、900-406-06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w:t>
            </w:r>
            <w:proofErr w:type="gramStart"/>
            <w:r>
              <w:rPr>
                <w:rFonts w:ascii="仿宋_GB2312" w:eastAsia="仿宋_GB2312" w:hAnsi="宋体" w:hint="eastAsia"/>
                <w:sz w:val="24"/>
              </w:rPr>
              <w:t>介</w:t>
            </w:r>
            <w:proofErr w:type="gramEnd"/>
            <w:r>
              <w:rPr>
                <w:rFonts w:ascii="仿宋_GB2312" w:eastAsia="仿宋_GB2312" w:hAnsi="宋体" w:hint="eastAsia"/>
                <w:sz w:val="24"/>
              </w:rPr>
              <w:t>，年经营规模5000吨。</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焚烧处置HW02医药废物中的271-001-02、271-002-02、271-005-02、272-001-02、275-001-02、275-002-02、275-003-02、275-004-02、275-006-02、275-008-02、272-005-02、276-002-02、276-001-02、276-005-02、272-002-02,年经营规模5000吨；HW03废药物、药品中的900-002-03年经营规模2000吨；HW04农药废物中的263-001-04、263-002-04、263-003-04、263-004-04、263-005-04、263-006-04、263-008-04、263-009-04、263-011-04、900-003-04、263-007-04、263-010-04、263-012-04年经营规模5000吨；HW05木材防腐剂废物中的201-001-05、201-002-05、201-003-05、266-002-05、266-003-05、900-004-05，年经营规模1000吨；HW06废有机溶剂与含有机溶剂废物中的900-407-06、900-408-06、900-409-06、900-410-06，年经营规模2000吨；HW11精（蒸）</w:t>
            </w:r>
            <w:proofErr w:type="gramStart"/>
            <w:r>
              <w:rPr>
                <w:rFonts w:ascii="仿宋_GB2312" w:eastAsia="仿宋_GB2312" w:hAnsi="宋体" w:hint="eastAsia"/>
                <w:sz w:val="24"/>
              </w:rPr>
              <w:t>馏</w:t>
            </w:r>
            <w:proofErr w:type="gramEnd"/>
            <w:r>
              <w:rPr>
                <w:rFonts w:ascii="仿宋_GB2312" w:eastAsia="仿宋_GB2312" w:hAnsi="宋体" w:hint="eastAsia"/>
                <w:sz w:val="24"/>
              </w:rPr>
              <w:t>残渣中的251-013-11、252-003-11、252-007-11、252-002-11、252-010-11、252-012-11、252-015-11、252-016-11、450-002-11、261-007-11、261-008-11、261-009-11、261-010-11、261-011-11、261-012-11、261-013-11、261-014-11、261-015-11、261-016-11、261-017-11、261-018-11、261-019-11、261-020-11、261-021-11、261-022-11、261-023-11、261-024-11、261-025-11、261-026-11、261-027-11、261-028-11、261-029-11、261-030-11、261-031-11、261-032-11、261-033-11、261-034-11、261-035-11、261-100-11、261-101-11、261-102-11、261-103-11、</w:t>
            </w:r>
            <w:r>
              <w:rPr>
                <w:rFonts w:ascii="仿宋_GB2312" w:eastAsia="仿宋_GB2312" w:hAnsi="宋体" w:hint="eastAsia"/>
                <w:sz w:val="24"/>
              </w:rPr>
              <w:lastRenderedPageBreak/>
              <w:t>261-104-11、261-105-11、261-106-11、261-107-11、261-108-11、261-109-11、261-110-11、261-111-11、261-112-11、261-113-11、261-114-11、261-115-11、261-116-11、261-117-11、261-118-11、261-119-11、261-120-11、261-121-11、261-122-11、261-123-11、261-124-11、261-125-11、261-126-11、261-127-11、261-128-11、261-129-11、261-130-11、261-131-11、261-132-11、261-133-11、261-134-11、261-135-11、261-136-11、252-001-11、252-004-11、252-011-11、252-013-11、450-001-11、450-003-11、321-001-11、772-001-11、900-013-11、252-009-11，年经营规模8000吨；HW12染料、涂料废物中的264-002-12、264-003-12、264-004-12、264-005-12、264-006-12、264-007-12、264-008-12、264-009-12、264-010-12、264-011-12、264-013-12、221-001-12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-041-49、900-046-49、900-042-49、900-047-49、900-999-49 ，年经营规模9000吨。以上危险废物均为经鉴别可焚烧部分。</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再利用替代性燃料（仅回用于该企业焚烧炉）HW08废矿物油与含矿物油废物中071-001-08、071-002-08、072-001-08、251-001-08、251-002-08、251-003-08、251-004-08、251-005-08、251-006-08、251-010-08、251-011-08、900-210-08、900-199-08、900-200-08、900-201-08、900-203-08、900-204-08、900-205-08、900-209-08、900-211-08、900-212-08、900-214-08、900-215-08、900-216-08、900-217-08、900-218-08、900-219-08、900-220-08、900-221-08、900-222-08、900-249-08年经营规模9000吨；HW09油/水、烃/水混合物或乳化液中900-005-09、900-006-09、900-007-09年经营规模1000吨。</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17表面处理废物中的336-050-17、336-051-17、336-052-17、336-053-17、336-054-17、336-055-17、336-056-17、336-057-17、336-058-17、336-059-17、336-060-17、336-061-17、336-062-17、336-063-17、336-064-17、336-107-17，年经营规模1800吨；HW22含铜废物中的304-001-22、321-101-22、</w:t>
            </w:r>
            <w:r>
              <w:rPr>
                <w:rFonts w:ascii="仿宋_GB2312" w:eastAsia="仿宋_GB2312" w:hAnsi="宋体" w:hint="eastAsia"/>
                <w:sz w:val="24"/>
              </w:rPr>
              <w:lastRenderedPageBreak/>
              <w:t>321-102-22、397-004-22、397-005-22、397-051-22，年经营规模1500吨；HW23含锌废物中的900-021-23，年经营规模1500吨；HW46含镍废物中的261-087-46、394-005-46、900-037-46，年经营规模3000吨；HW47含钡废物中的261-088-47、336-106-47，年经营规模500吨；HW48有色金属冶炼废物中的091-001-48、091-002-48、321-002-48、321-003-48、321-004-48、321-005-48、321-006-48、321-007-48、321-008-48、321-009-48、321-010-48、321-011-48、321-012-48、321-013-48、321-014-48、321-016-48、321-017-48、321-019-48、321-020-48、321-021-48、321-022-48、321-023-48、321-024-48、321-025-48、321-026-48、321-028-48、321-029-48、323-001-48、321-018-48,年经营规模2000吨；HW49其他废物非特定性行业 900-045-49，年经营规模20000吨；HW50废催化剂中的251-016-50、251-017-50、251-018-50、251-019-50、261-151-50、261-152-50、261-153-50、261-154-50、261-155-50、261-161-50、261-163-50、261-164-50、261-165-50、261-167-50、261-170-50、261-173-50、261-177-50、261-178-50、261-179-50、263-013-50、271-006-50、275-009-50、276-006-50、772-007-50、900-048-50、900-049-50、261-181-50、261-182-50、261-156-50、261-157-50、261-158-50、261-159-50、261-160-50、261-162-50、261-166-50、261-168-50、261-169-50、261-172-50、261-174-50、261-175-50、261-176-50、261-180-50、261-183-50，年经营规模10000吨。</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HW34废酸中251-014-34、264-013-34、261-057-34、261-058-34、314-001-34、336-105-34、397-005-34、397-006-34、397-007-34、900-300-34、900-301-34、900-302-34、900-303-34、900-304-34、900-305-34、900-306-34、900-307-34、900-308-34、900-349-34，年经营规模1500吨；HW35废碱中251-015-35、261-059-35、193-003-35、221-002-35、900-350-35、900-351-35、900-352-35、900-353-35、900-354-35、900-355-35、900-356-35、900-399-35，年经营规模1500吨。</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收集、贮存、清洗处置HW49其他废物中非特定行业900-041-49含有或沾染HW34、HW35的废桶，年经营规模3万只（1000吨）。</w:t>
            </w:r>
          </w:p>
        </w:tc>
        <w:tc>
          <w:tcPr>
            <w:tcW w:w="2126" w:type="dxa"/>
            <w:vAlign w:val="center"/>
          </w:tcPr>
          <w:p>
            <w:pPr>
              <w:rPr>
                <w:rFonts w:ascii="仿宋_GB2312" w:eastAsia="仿宋_GB2312" w:hAnsi="宋体"/>
                <w:sz w:val="24"/>
              </w:rPr>
            </w:pPr>
            <w:r>
              <w:rPr>
                <w:rFonts w:ascii="仿宋_GB2312" w:eastAsia="仿宋_GB2312" w:hAnsi="宋体" w:hint="eastAsia"/>
                <w:sz w:val="24"/>
              </w:rPr>
              <w:lastRenderedPageBreak/>
              <w:t>2018年9月11日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2020年11月12日至2025年11月11日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甄玉玲</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13804452555</w:t>
            </w:r>
          </w:p>
        </w:tc>
      </w:tr>
      <w:tr>
        <w:trPr>
          <w:trHeight w:val="6423"/>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2030121</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吉林省嘉路喜再生资源利用有限公司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徐特</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吉林市龙潭区漓江路50-300号</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吉林市龙潭区漓江路50-300号</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w:t>
            </w:r>
            <w:proofErr w:type="gramStart"/>
            <w:r>
              <w:rPr>
                <w:rFonts w:ascii="仿宋_GB2312" w:eastAsia="仿宋_GB2312" w:hAnsi="宋体" w:hint="eastAsia"/>
                <w:sz w:val="24"/>
              </w:rPr>
              <w:t>与含废矿物油</w:t>
            </w:r>
            <w:proofErr w:type="gramEnd"/>
            <w:r>
              <w:rPr>
                <w:rFonts w:ascii="仿宋_GB2312" w:eastAsia="仿宋_GB2312" w:hAnsi="宋体" w:hint="eastAsia"/>
                <w:sz w:val="24"/>
              </w:rPr>
              <w:t>废物中的900-214-08车辆、机械维修和拆解过程中的废发动机油、制动器油、自动变速器油、</w:t>
            </w:r>
            <w:proofErr w:type="gramStart"/>
            <w:r>
              <w:rPr>
                <w:rFonts w:ascii="仿宋_GB2312" w:eastAsia="仿宋_GB2312" w:hAnsi="宋体" w:hint="eastAsia"/>
                <w:sz w:val="24"/>
              </w:rPr>
              <w:t>齿轮油等废润滑油</w:t>
            </w:r>
            <w:proofErr w:type="gramEnd"/>
            <w:r>
              <w:rPr>
                <w:rFonts w:ascii="仿宋_GB2312" w:eastAsia="仿宋_GB2312" w:hAnsi="宋体" w:hint="eastAsia"/>
                <w:sz w:val="24"/>
              </w:rPr>
              <w:t>，年经营规模45000吨；900-199-08内燃机、汽车、轮船等集中拆解过程产生的废矿物油，900-200-08</w:t>
            </w:r>
            <w:proofErr w:type="gramStart"/>
            <w:r>
              <w:rPr>
                <w:rFonts w:ascii="仿宋_GB2312" w:eastAsia="仿宋_GB2312" w:hAnsi="宋体" w:hint="eastAsia"/>
                <w:sz w:val="24"/>
              </w:rPr>
              <w:t>珩</w:t>
            </w:r>
            <w:proofErr w:type="gramEnd"/>
            <w:r>
              <w:rPr>
                <w:rFonts w:ascii="仿宋_GB2312" w:eastAsia="仿宋_GB2312" w:hAnsi="宋体" w:hint="eastAsia"/>
                <w:sz w:val="24"/>
              </w:rPr>
              <w:t>磨、研磨、打磨过程产生的废矿物油，900-201-08清洗金属零部件过程产生的废弃煤油、柴油、汽油及其</w:t>
            </w:r>
            <w:proofErr w:type="gramStart"/>
            <w:r>
              <w:rPr>
                <w:rFonts w:ascii="仿宋_GB2312" w:eastAsia="仿宋_GB2312" w:hAnsi="宋体" w:hint="eastAsia"/>
                <w:sz w:val="24"/>
              </w:rPr>
              <w:t>它石油</w:t>
            </w:r>
            <w:proofErr w:type="gramEnd"/>
            <w:r>
              <w:rPr>
                <w:rFonts w:ascii="仿宋_GB2312" w:eastAsia="仿宋_GB2312" w:hAnsi="宋体" w:hint="eastAsia"/>
                <w:sz w:val="24"/>
              </w:rPr>
              <w:t>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2018年9月27日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2019年12月3日至2024年12月2日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孟静红</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13351515377</w:t>
            </w:r>
          </w:p>
        </w:tc>
      </w:tr>
      <w:tr>
        <w:trPr>
          <w:trHeight w:val="1977"/>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2202020122</w:t>
            </w:r>
          </w:p>
        </w:tc>
        <w:tc>
          <w:tcPr>
            <w:tcW w:w="1536" w:type="dxa"/>
            <w:vAlign w:val="center"/>
          </w:tcPr>
          <w:p>
            <w:pPr>
              <w:rPr>
                <w:rFonts w:ascii="仿宋_GB2312" w:eastAsia="仿宋_GB2312" w:hAnsi="宋体"/>
                <w:sz w:val="24"/>
              </w:rPr>
            </w:pPr>
            <w:r>
              <w:rPr>
                <w:rFonts w:ascii="仿宋_GB2312" w:eastAsia="仿宋_GB2312" w:hAnsi="宋体" w:hint="eastAsia"/>
                <w:sz w:val="24"/>
              </w:rPr>
              <w:t>吉林市</w:t>
            </w:r>
            <w:proofErr w:type="gramStart"/>
            <w:r>
              <w:rPr>
                <w:rFonts w:ascii="仿宋_GB2312" w:eastAsia="仿宋_GB2312" w:hAnsi="宋体" w:hint="eastAsia"/>
                <w:sz w:val="24"/>
              </w:rPr>
              <w:t>嘉孚泽</w:t>
            </w:r>
            <w:proofErr w:type="gramEnd"/>
            <w:r>
              <w:rPr>
                <w:rFonts w:ascii="仿宋_GB2312" w:eastAsia="仿宋_GB2312" w:hAnsi="宋体" w:hint="eastAsia"/>
                <w:sz w:val="24"/>
              </w:rPr>
              <w:t>华固体废物治理科技有限公司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纪军</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收集、贮存、再生利用HW50精炼石油产品制造行业的251-017-50，石油产品催化裂化过程中产生的废催化剂的经营能力，年经营规模30000吨。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2019年1月10日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2020年8月14日至2025年8月13日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纪华</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13364406234</w:t>
            </w:r>
          </w:p>
        </w:tc>
      </w:tr>
      <w:tr>
        <w:trPr>
          <w:trHeight w:val="217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2201220123</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吉林省虹心环保科技有限公司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欧阳嘉鹏</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收集、贮存、处置HW09油/水、烃/水混合物或乳化液中的非特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900-005-09、900-006-09、900-007-09，年经营规模7000吨；收集、贮存、处置废酸HW34中非特定行业900-300-34、900-301-34、900-304-34、900-307-34，年经营规模750吨；收集、贮存、处置HW35废碱中基础化学原料制造261-059-35，非特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900-350-35、900-352-35、900-353-35，年经营规模750吨。</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w:t>
            </w:r>
            <w:r>
              <w:rPr>
                <w:rFonts w:ascii="仿宋_GB2312" w:eastAsia="仿宋_GB2312" w:hAnsi="宋体" w:hint="eastAsia"/>
                <w:sz w:val="24"/>
              </w:rPr>
              <w:lastRenderedPageBreak/>
              <w:t>336-064-17，年经营规模2560吨；HW49其他废物中非特定行业900-039-49，年经营规模为320吨；900-041-49，年经营规模为320吨。总计年经营规模为7680吨，用于生产替代性燃料并委托吉林亚泰水泥有限公司三线水泥窑进行协同处置。</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收集、贮存、清洗处置HW49其他废物中非特定行业900-041-49含有或沾染HW08、HW09、HW12、HW13、HW17、HW34、HW35的废桶，年经营规模80000只。</w:t>
            </w:r>
          </w:p>
        </w:tc>
        <w:tc>
          <w:tcPr>
            <w:tcW w:w="2126" w:type="dxa"/>
            <w:vAlign w:val="center"/>
          </w:tcPr>
          <w:p>
            <w:pPr>
              <w:rPr>
                <w:rFonts w:ascii="仿宋_GB2312" w:eastAsia="仿宋_GB2312" w:hAnsi="宋体"/>
                <w:sz w:val="24"/>
              </w:rPr>
            </w:pPr>
            <w:r>
              <w:rPr>
                <w:rFonts w:ascii="仿宋_GB2312" w:eastAsia="仿宋_GB2312" w:hAnsi="宋体" w:hint="eastAsia"/>
                <w:sz w:val="24"/>
              </w:rPr>
              <w:lastRenderedPageBreak/>
              <w:t>2019年1月14日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2020年9月15日至2025年9月14日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欧阳嘉鹏</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15204310007</w:t>
            </w:r>
          </w:p>
        </w:tc>
      </w:tr>
      <w:tr>
        <w:trPr>
          <w:trHeight w:val="252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2201130127</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吉林省环科废油脂加工有限责任公司</w:t>
            </w:r>
          </w:p>
        </w:tc>
        <w:tc>
          <w:tcPr>
            <w:tcW w:w="1080" w:type="dxa"/>
            <w:vAlign w:val="center"/>
          </w:tcPr>
          <w:p>
            <w:pPr>
              <w:jc w:val="center"/>
              <w:rPr>
                <w:rFonts w:ascii="仿宋_GB2312" w:eastAsia="仿宋_GB2312" w:hAnsi="宋体"/>
                <w:sz w:val="24"/>
              </w:rPr>
            </w:pPr>
            <w:proofErr w:type="gramStart"/>
            <w:r>
              <w:rPr>
                <w:rFonts w:ascii="仿宋_GB2312" w:eastAsia="仿宋_GB2312" w:hAnsi="宋体" w:hint="eastAsia"/>
                <w:sz w:val="24"/>
              </w:rPr>
              <w:t>马俊有</w:t>
            </w:r>
            <w:proofErr w:type="gramEnd"/>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收集、贮存、利用HW08废矿物油与含矿物油废物中石油开采行业071-001-08，精炼石油产品制造行业251-001-08、251-002-08、251-003-08、251-004-08、251-005-08、251-006-08、251-010-08，非特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-199-08、900-221-08、900-222-08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2019年4月19日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2020年5月27日至2025年5月26日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马俊友</w:t>
            </w:r>
          </w:p>
        </w:tc>
        <w:tc>
          <w:tcPr>
            <w:tcW w:w="1842" w:type="dxa"/>
            <w:vAlign w:val="center"/>
          </w:tcPr>
          <w:p>
            <w:pPr>
              <w:jc w:val="center"/>
              <w:rPr>
                <w:rFonts w:ascii="仿宋_GB2312" w:eastAsia="仿宋_GB2312" w:hAnsi="宋体"/>
                <w:sz w:val="24"/>
              </w:rPr>
            </w:pPr>
            <w:r>
              <w:rPr>
                <w:rFonts w:ascii="仿宋_GB2312" w:eastAsia="仿宋_GB2312" w:hAnsi="宋体"/>
                <w:sz w:val="24"/>
              </w:rPr>
              <w:t>18943824076</w:t>
            </w:r>
          </w:p>
        </w:tc>
      </w:tr>
      <w:tr>
        <w:trPr>
          <w:trHeight w:val="89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2201130128</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吉林省晴天环保科技处理中心有限公司</w:t>
            </w:r>
          </w:p>
        </w:tc>
        <w:tc>
          <w:tcPr>
            <w:tcW w:w="1080" w:type="dxa"/>
            <w:vAlign w:val="center"/>
          </w:tcPr>
          <w:p>
            <w:pPr>
              <w:jc w:val="center"/>
              <w:rPr>
                <w:rFonts w:ascii="仿宋_GB2312" w:eastAsia="仿宋_GB2312" w:hAnsi="宋体"/>
                <w:sz w:val="24"/>
              </w:rPr>
            </w:pPr>
            <w:proofErr w:type="gramStart"/>
            <w:r>
              <w:rPr>
                <w:rFonts w:ascii="仿宋_GB2312" w:eastAsia="仿宋_GB2312" w:hAnsi="宋体" w:hint="eastAsia"/>
                <w:sz w:val="24"/>
              </w:rPr>
              <w:t>丁秋云</w:t>
            </w:r>
            <w:proofErr w:type="gramEnd"/>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w:t>
            </w:r>
            <w:proofErr w:type="gramStart"/>
            <w:r>
              <w:rPr>
                <w:rFonts w:ascii="仿宋_GB2312" w:eastAsia="仿宋_GB2312" w:hAnsi="宋体" w:hint="eastAsia"/>
                <w:sz w:val="24"/>
              </w:rPr>
              <w:t>大苇村</w:t>
            </w:r>
            <w:proofErr w:type="gramEnd"/>
            <w:r>
              <w:rPr>
                <w:rFonts w:ascii="仿宋_GB2312" w:eastAsia="仿宋_GB2312" w:hAnsi="宋体" w:hint="eastAsia"/>
                <w:sz w:val="24"/>
              </w:rPr>
              <w:t>六队</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w:t>
            </w:r>
            <w:proofErr w:type="gramStart"/>
            <w:r>
              <w:rPr>
                <w:rFonts w:ascii="仿宋_GB2312" w:eastAsia="仿宋_GB2312" w:hAnsi="宋体" w:hint="eastAsia"/>
                <w:sz w:val="24"/>
              </w:rPr>
              <w:t>大苇村</w:t>
            </w:r>
            <w:proofErr w:type="gramEnd"/>
            <w:r>
              <w:rPr>
                <w:rFonts w:ascii="仿宋_GB2312" w:eastAsia="仿宋_GB2312" w:hAnsi="宋体" w:hint="eastAsia"/>
                <w:sz w:val="24"/>
              </w:rPr>
              <w:t>六队</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焚烧处置HW01医疗废物(831-001-01仅限医疗废水处理污泥，831-004-01，831-005-01）；HW02医药废物；HW03废药物、药品；HW04农药废物（263-001-04，263-004-04，263-005-04除外）；HW05木材防腐剂废物；HW06废有机溶剂与含有机溶剂废物；HW07热处理含氰废物；HW08废矿物油与含矿物油废物；HW09油/水、烃/水混合物或乳化液；HW11精（蒸）</w:t>
            </w:r>
            <w:proofErr w:type="gramStart"/>
            <w:r>
              <w:rPr>
                <w:rFonts w:ascii="仿宋_GB2312" w:eastAsia="仿宋_GB2312" w:hAnsi="宋体" w:hint="eastAsia"/>
                <w:sz w:val="24"/>
              </w:rPr>
              <w:t>馏</w:t>
            </w:r>
            <w:proofErr w:type="gramEnd"/>
            <w:r>
              <w:rPr>
                <w:rFonts w:ascii="仿宋_GB2312" w:eastAsia="仿宋_GB2312" w:hAnsi="宋体" w:hint="eastAsia"/>
                <w:sz w:val="24"/>
              </w:rPr>
              <w:t>残渣；HW12染料、涂料废物；HW13有机树脂类废物；HW14新化学物质废物；HW16感光材料废物（266-009-16，266-010-16，231-001-16，231-002-16，397-001-16，863-001-16，749-001-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421-001-31除外）；HW32无机氟化物废物；HW33无机氰化物废物；HW36石棉废物；HW37有机磷化合物废物；HW38有机氰化物废物；HW39含酚废物；HW40含醚废物；HW46含镍废物；HW47含钡废物；HW48有色金属冶炼废物（321-030-48除外）；HW49其他废物（900-040-49，900-044-49，900-045-49除外）；HW50废催化剂。以上危险废物均为经鉴别可焚烧部分，年经营规模9500t。</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收集、贮存、清洗处置HW49其他废物中非特定行业900-041-49含有或沾染毒性危险废物的废弃包装桶（规格：50L以上的桶），年经营规模90万只。</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收集、贮存、废有机溶剂精馏利用HW06废有机溶剂与含有机溶剂废物中非特定行业900-401-06，900-402-06，900-403-06，年经</w:t>
            </w:r>
            <w:r>
              <w:rPr>
                <w:rFonts w:ascii="仿宋_GB2312" w:eastAsia="仿宋_GB2312" w:hAnsi="宋体" w:hint="eastAsia"/>
                <w:sz w:val="24"/>
              </w:rPr>
              <w:lastRenderedPageBreak/>
              <w:t>营规模3000吨。</w:t>
            </w:r>
          </w:p>
        </w:tc>
        <w:tc>
          <w:tcPr>
            <w:tcW w:w="2126" w:type="dxa"/>
            <w:vAlign w:val="center"/>
          </w:tcPr>
          <w:p>
            <w:pPr>
              <w:rPr>
                <w:rFonts w:ascii="仿宋_GB2312" w:eastAsia="仿宋_GB2312" w:hAnsi="宋体"/>
                <w:sz w:val="24"/>
              </w:rPr>
            </w:pPr>
            <w:r>
              <w:rPr>
                <w:rFonts w:ascii="仿宋_GB2312" w:eastAsia="仿宋_GB2312" w:hAnsi="宋体" w:hint="eastAsia"/>
                <w:sz w:val="24"/>
              </w:rPr>
              <w:lastRenderedPageBreak/>
              <w:t>2019年5月27日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2020年9月18日至2025年9月17日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丁秋云</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0431-80811769</w:t>
            </w:r>
          </w:p>
          <w:p>
            <w:pPr>
              <w:jc w:val="center"/>
              <w:rPr>
                <w:rFonts w:ascii="仿宋_GB2312" w:eastAsia="仿宋_GB2312" w:hAnsi="宋体"/>
                <w:sz w:val="24"/>
              </w:rPr>
            </w:pPr>
            <w:r>
              <w:rPr>
                <w:rFonts w:ascii="仿宋_GB2312" w:eastAsia="仿宋_GB2312" w:hAnsi="宋体" w:hint="eastAsia"/>
                <w:sz w:val="24"/>
              </w:rPr>
              <w:t>15044041700</w:t>
            </w:r>
          </w:p>
          <w:p>
            <w:pPr>
              <w:jc w:val="center"/>
              <w:rPr>
                <w:rFonts w:ascii="仿宋_GB2312" w:eastAsia="仿宋_GB2312" w:hAnsi="宋体"/>
                <w:sz w:val="24"/>
              </w:rPr>
            </w:pPr>
          </w:p>
        </w:tc>
      </w:tr>
      <w:tr>
        <w:trPr>
          <w:trHeight w:val="1221"/>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2207210114</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松原市天仓再生资源回收利用有限公司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盖祚丽</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吉林省松原市蒙古艾里乡图那嘎村</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吉林省松原市蒙古艾里乡图那嘎村</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收集、贮存、清洗HW49废矿物油与含矿物废油非特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中900-041-49废油桶，年经营规模40000只。</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2019年7月29日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2020年4月16日至2021年4月15日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盖祚丽</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15843805999</w:t>
            </w:r>
          </w:p>
        </w:tc>
      </w:tr>
      <w:tr>
        <w:trPr>
          <w:trHeight w:val="308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2203220129</w:t>
            </w:r>
          </w:p>
        </w:tc>
        <w:tc>
          <w:tcPr>
            <w:tcW w:w="1536" w:type="dxa"/>
            <w:vAlign w:val="center"/>
          </w:tcPr>
          <w:p>
            <w:pPr>
              <w:rPr>
                <w:rFonts w:ascii="仿宋_GB2312" w:eastAsia="仿宋_GB2312" w:hAnsi="宋体"/>
                <w:sz w:val="24"/>
              </w:rPr>
            </w:pPr>
            <w:r>
              <w:rPr>
                <w:rFonts w:ascii="仿宋_GB2312" w:eastAsia="仿宋_GB2312" w:hAnsi="宋体" w:hint="eastAsia"/>
                <w:sz w:val="24"/>
              </w:rPr>
              <w:t>吉林天茂国文固体废物处置有限公司</w:t>
            </w:r>
          </w:p>
        </w:tc>
        <w:tc>
          <w:tcPr>
            <w:tcW w:w="1080" w:type="dxa"/>
            <w:vAlign w:val="center"/>
          </w:tcPr>
          <w:p>
            <w:pPr>
              <w:jc w:val="center"/>
              <w:rPr>
                <w:rFonts w:ascii="仿宋_GB2312" w:eastAsia="仿宋_GB2312" w:hAnsi="宋体"/>
                <w:sz w:val="24"/>
              </w:rPr>
            </w:pPr>
            <w:proofErr w:type="gramStart"/>
            <w:r>
              <w:rPr>
                <w:rFonts w:ascii="仿宋_GB2312" w:eastAsia="仿宋_GB2312" w:hAnsi="宋体" w:hint="eastAsia"/>
                <w:sz w:val="24"/>
              </w:rPr>
              <w:t>刘博洋</w:t>
            </w:r>
            <w:proofErr w:type="gramEnd"/>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公主岭市范家屯林场</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梨树县郭家店镇工业开发区（吉林省天茂特种水泥有限公司厂区内）</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900-042-49，经营规模：300t/a；900-999-49，经营规模:100t/a；HW09、900-201-08、900-256-12、265-101-13、336-100-21、193-001-21、312-001-31、336-105-34、336-064-17、900-300-34、900-352-35，经营规模：5000t/a；900-047-49、900-039-49、900-041-49，经营规模：400t/a；071-001-08、071-002-08、251-002-08、900-220-08，经营规模：10000t/a；HW18、304-001-22、397-004-22、397-005-22、397-051-22、261-045-25、384-002-26、261-048-27、261-050-28，经营规模：10000t/a； HW50，经营规模：200t/a；900-003-04、201-002-05、201-003-05、900-004-05、900-402-06、900-403-06、900-404-06、900-405-06、900-406-06、900-407-06、900-408-06、900-409-06、900-410-06、336-001-07、336-002-07、336-004-07、336-005-07、336-049-07、HW08、HW11、900-029-33、251-014-34、261-057-34、314-001-34、900-300-34、900-304-34、900-307-34、900-349-34、900-399-35、900-350-35、HW37、261-064-38、261-065-38、261-066-38、261-067-38、261-069-38、261-140-38、HW39、261-072-40等，经营规模：100t/a；产生HW04、HW05、HW06、HW07、HW08、HW09、HW11、HW12、HW13、HW17、HW18、HW21、HW22、HW25、HW26、HW27、HW28、HW31、HW33、HW34、HW35、HW37、HW38、HW39、HW40、HW49、HW50的工业企业污水处理污泥经鉴别属于危险废物的，经营规模：11000t/a。委托吉林省天茂特种水泥有限公司水泥窑4000t/d新型干法水泥熟料生产线进行协同处置。</w:t>
            </w:r>
          </w:p>
        </w:tc>
        <w:tc>
          <w:tcPr>
            <w:tcW w:w="2126" w:type="dxa"/>
            <w:vAlign w:val="center"/>
          </w:tcPr>
          <w:p>
            <w:pPr>
              <w:rPr>
                <w:rFonts w:ascii="仿宋_GB2312" w:eastAsia="仿宋_GB2312" w:hAnsi="宋体"/>
                <w:sz w:val="24"/>
              </w:rPr>
            </w:pPr>
            <w:r>
              <w:rPr>
                <w:rFonts w:ascii="仿宋_GB2312" w:eastAsia="仿宋_GB2312" w:hAnsi="宋体" w:hint="eastAsia"/>
                <w:sz w:val="24"/>
              </w:rPr>
              <w:t>2019年10月23日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2019年10月23日至2020年10月22日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孙国志</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13800470888</w:t>
            </w:r>
          </w:p>
        </w:tc>
      </w:tr>
      <w:tr>
        <w:trPr>
          <w:trHeight w:val="231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2207020130</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松原市鸿瑞再生资源回收利用有限公司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宋光</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收集、贮存、清洗HW49其他废物非特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中900-041-49含有或直接沾染HW08的废油管，年经营规模10000吨；含有或直接沾染HW08的含油零件，年经营规模10000吨；含有或直接沾染HW08的废油桶，年经营规模100000只（其中180kg大桶70000只，4kg小桶30000只）。</w:t>
            </w:r>
          </w:p>
        </w:tc>
        <w:tc>
          <w:tcPr>
            <w:tcW w:w="2126" w:type="dxa"/>
            <w:vAlign w:val="center"/>
          </w:tcPr>
          <w:p>
            <w:pPr>
              <w:rPr>
                <w:rFonts w:ascii="仿宋_GB2312" w:eastAsia="仿宋_GB2312" w:hAnsi="宋体"/>
                <w:sz w:val="24"/>
              </w:rPr>
            </w:pPr>
            <w:r>
              <w:rPr>
                <w:rFonts w:ascii="仿宋_GB2312" w:eastAsia="仿宋_GB2312" w:hAnsi="宋体" w:hint="eastAsia"/>
                <w:sz w:val="24"/>
              </w:rPr>
              <w:t>2019年11月7日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2019年11月7日至2020年11月6日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谷利军</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18043867777</w:t>
            </w:r>
          </w:p>
          <w:p>
            <w:pPr>
              <w:jc w:val="center"/>
              <w:rPr>
                <w:rFonts w:ascii="仿宋_GB2312" w:eastAsia="仿宋_GB2312" w:hAnsi="宋体"/>
                <w:sz w:val="24"/>
              </w:rPr>
            </w:pPr>
            <w:r>
              <w:rPr>
                <w:rFonts w:ascii="仿宋_GB2312" w:eastAsia="仿宋_GB2312" w:hAnsi="宋体" w:hint="eastAsia"/>
                <w:sz w:val="24"/>
              </w:rPr>
              <w:t>13943810076</w:t>
            </w:r>
          </w:p>
        </w:tc>
      </w:tr>
      <w:tr>
        <w:trPr>
          <w:trHeight w:val="245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2204020117</w:t>
            </w:r>
          </w:p>
        </w:tc>
        <w:tc>
          <w:tcPr>
            <w:tcW w:w="1536" w:type="dxa"/>
            <w:vAlign w:val="center"/>
          </w:tcPr>
          <w:p>
            <w:pPr>
              <w:rPr>
                <w:rFonts w:ascii="仿宋_GB2312" w:eastAsia="仿宋_GB2312" w:hAnsi="宋体"/>
                <w:sz w:val="24"/>
              </w:rPr>
            </w:pPr>
            <w:r>
              <w:rPr>
                <w:rFonts w:ascii="仿宋_GB2312" w:eastAsia="仿宋_GB2312" w:hAnsi="宋体" w:hint="eastAsia"/>
                <w:sz w:val="24"/>
              </w:rPr>
              <w:t>辽源市泰隆</w:t>
            </w:r>
            <w:proofErr w:type="gramStart"/>
            <w:r>
              <w:rPr>
                <w:rFonts w:ascii="仿宋_GB2312" w:eastAsia="仿宋_GB2312" w:hAnsi="宋体" w:hint="eastAsia"/>
                <w:sz w:val="24"/>
              </w:rPr>
              <w:t>源石油</w:t>
            </w:r>
            <w:proofErr w:type="gramEnd"/>
            <w:r>
              <w:rPr>
                <w:rFonts w:ascii="仿宋_GB2312" w:eastAsia="仿宋_GB2312" w:hAnsi="宋体" w:hint="eastAsia"/>
                <w:sz w:val="24"/>
              </w:rPr>
              <w:t>技术有限公司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任万宝</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w:t>
            </w:r>
            <w:proofErr w:type="gramStart"/>
            <w:r>
              <w:rPr>
                <w:rFonts w:ascii="仿宋_GB2312" w:eastAsia="仿宋_GB2312" w:hAnsi="宋体" w:hint="eastAsia"/>
                <w:sz w:val="24"/>
              </w:rPr>
              <w:t>龙山区寿</w:t>
            </w:r>
            <w:proofErr w:type="gramEnd"/>
            <w:r>
              <w:rPr>
                <w:rFonts w:ascii="仿宋_GB2312" w:eastAsia="仿宋_GB2312" w:hAnsi="宋体" w:hint="eastAsia"/>
                <w:sz w:val="24"/>
              </w:rPr>
              <w:t>山镇福山村一组</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w:t>
            </w:r>
            <w:proofErr w:type="gramStart"/>
            <w:r>
              <w:rPr>
                <w:rFonts w:ascii="仿宋_GB2312" w:eastAsia="仿宋_GB2312" w:hAnsi="宋体" w:hint="eastAsia"/>
                <w:sz w:val="24"/>
              </w:rPr>
              <w:t>龙山区寿</w:t>
            </w:r>
            <w:proofErr w:type="gramEnd"/>
            <w:r>
              <w:rPr>
                <w:rFonts w:ascii="仿宋_GB2312" w:eastAsia="仿宋_GB2312" w:hAnsi="宋体" w:hint="eastAsia"/>
                <w:sz w:val="24"/>
              </w:rPr>
              <w:t>山镇福山村一组</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非特定行业900-199-08、900-200-08、900-203-08、900-204-08、900-205-08、900-209-08（限金属、塑料的定型和物理机械表面处理过程中产生的润滑油）、900-210-08、900-211-08、900-214-08、900-216-08、900-217-08、900-218-08、900-219-08、900-220-08、900-221-08、900-249-08，年经营规模30000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2018年3月1日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2019年11月7日至2024年11月6日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李萍</w:t>
            </w:r>
          </w:p>
        </w:tc>
        <w:tc>
          <w:tcPr>
            <w:tcW w:w="1842" w:type="dxa"/>
            <w:vAlign w:val="center"/>
          </w:tcPr>
          <w:p>
            <w:pPr>
              <w:jc w:val="center"/>
              <w:rPr>
                <w:rFonts w:ascii="仿宋_GB2312" w:eastAsia="仿宋_GB2312" w:hAnsi="宋体"/>
                <w:sz w:val="24"/>
              </w:rPr>
            </w:pPr>
            <w:r>
              <w:rPr>
                <w:rFonts w:ascii="仿宋_GB2312" w:eastAsia="仿宋_GB2312" w:hAnsi="宋体"/>
                <w:sz w:val="24"/>
              </w:rPr>
              <w:t>15134276543</w:t>
            </w:r>
          </w:p>
        </w:tc>
      </w:tr>
      <w:tr>
        <w:trPr>
          <w:trHeight w:val="174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2208210086</w:t>
            </w:r>
          </w:p>
        </w:tc>
        <w:tc>
          <w:tcPr>
            <w:tcW w:w="1536" w:type="dxa"/>
            <w:vAlign w:val="center"/>
          </w:tcPr>
          <w:p>
            <w:pPr>
              <w:rPr>
                <w:rFonts w:ascii="仿宋_GB2312" w:eastAsia="仿宋_GB2312" w:hAnsi="宋体"/>
                <w:sz w:val="24"/>
              </w:rPr>
            </w:pPr>
            <w:r>
              <w:rPr>
                <w:rFonts w:ascii="仿宋_GB2312" w:eastAsia="仿宋_GB2312" w:hAnsi="宋体" w:hint="eastAsia"/>
                <w:sz w:val="24"/>
              </w:rPr>
              <w:t>镇赉县</w:t>
            </w:r>
            <w:proofErr w:type="gramStart"/>
            <w:r>
              <w:rPr>
                <w:rFonts w:ascii="仿宋_GB2312" w:eastAsia="仿宋_GB2312" w:hAnsi="宋体" w:hint="eastAsia"/>
                <w:sz w:val="24"/>
              </w:rPr>
              <w:t>鑫</w:t>
            </w:r>
            <w:proofErr w:type="gramEnd"/>
            <w:r>
              <w:rPr>
                <w:rFonts w:ascii="仿宋_GB2312" w:eastAsia="仿宋_GB2312" w:hAnsi="宋体" w:hint="eastAsia"/>
                <w:sz w:val="24"/>
              </w:rPr>
              <w:t>海石油技术开发有限公司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潘波</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吉林省镇赉县大屯镇（英台采油厂院内）</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吉林省镇赉县大屯镇（英台采油厂院内）</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收集、贮存、利用HW08废矿物油中天然原油和天然气开采行业中071-001-08石油开采和炼制产生的油泥和油脚，年处理落地油土3000吨、</w:t>
            </w:r>
            <w:proofErr w:type="gramStart"/>
            <w:r>
              <w:rPr>
                <w:rFonts w:ascii="仿宋_GB2312" w:eastAsia="仿宋_GB2312" w:hAnsi="宋体" w:hint="eastAsia"/>
                <w:sz w:val="24"/>
              </w:rPr>
              <w:t>清罐油泥</w:t>
            </w:r>
            <w:proofErr w:type="gramEnd"/>
            <w:r>
              <w:rPr>
                <w:rFonts w:ascii="仿宋_GB2312" w:eastAsia="仿宋_GB2312" w:hAnsi="宋体" w:hint="eastAsia"/>
                <w:sz w:val="24"/>
              </w:rPr>
              <w:t>1100吨。</w:t>
            </w:r>
          </w:p>
        </w:tc>
        <w:tc>
          <w:tcPr>
            <w:tcW w:w="2126" w:type="dxa"/>
            <w:vAlign w:val="center"/>
          </w:tcPr>
          <w:p>
            <w:pPr>
              <w:rPr>
                <w:rFonts w:ascii="仿宋_GB2312" w:eastAsia="仿宋_GB2312" w:hAnsi="宋体"/>
                <w:sz w:val="24"/>
              </w:rPr>
            </w:pPr>
            <w:r>
              <w:rPr>
                <w:rFonts w:ascii="仿宋_GB2312" w:eastAsia="仿宋_GB2312" w:hAnsi="宋体" w:hint="eastAsia"/>
                <w:bCs/>
                <w:color w:val="000000"/>
                <w:sz w:val="24"/>
              </w:rPr>
              <w:t>2014年7月21日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2019年11月7日至2024年11月6日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潘波</w:t>
            </w:r>
          </w:p>
        </w:tc>
        <w:tc>
          <w:tcPr>
            <w:tcW w:w="1842" w:type="dxa"/>
            <w:vAlign w:val="center"/>
          </w:tcPr>
          <w:p>
            <w:pPr>
              <w:jc w:val="center"/>
              <w:rPr>
                <w:rFonts w:ascii="仿宋_GB2312" w:eastAsia="仿宋_GB2312" w:hAnsi="宋体"/>
                <w:sz w:val="24"/>
              </w:rPr>
            </w:pPr>
            <w:r>
              <w:rPr>
                <w:rFonts w:ascii="仿宋_GB2312" w:eastAsia="仿宋_GB2312" w:hAnsi="宋体"/>
                <w:sz w:val="24"/>
              </w:rPr>
              <w:t>13664368787</w:t>
            </w:r>
          </w:p>
        </w:tc>
      </w:tr>
      <w:tr>
        <w:trPr>
          <w:trHeight w:val="879"/>
        </w:trPr>
        <w:tc>
          <w:tcPr>
            <w:tcW w:w="675" w:type="dxa"/>
            <w:vMerge w:val="restart"/>
            <w:vAlign w:val="center"/>
          </w:tcPr>
          <w:p>
            <w:pPr>
              <w:pStyle w:val="a8"/>
              <w:numPr>
                <w:ilvl w:val="0"/>
                <w:numId w:val="1"/>
              </w:numPr>
              <w:ind w:firstLineChars="0"/>
              <w:jc w:val="center"/>
              <w:rPr>
                <w:rFonts w:ascii="仿宋_GB2312" w:eastAsia="仿宋_GB2312" w:hAnsi="宋体"/>
                <w:color w:val="000000"/>
                <w:sz w:val="24"/>
              </w:rPr>
            </w:pPr>
          </w:p>
        </w:tc>
        <w:tc>
          <w:tcPr>
            <w:tcW w:w="992" w:type="dxa"/>
            <w:vMerge w:val="restart"/>
            <w:vAlign w:val="center"/>
          </w:tcPr>
          <w:p>
            <w:pPr>
              <w:rPr>
                <w:rFonts w:ascii="仿宋_GB2312" w:eastAsia="仿宋_GB2312" w:hAnsi="宋体"/>
                <w:sz w:val="24"/>
              </w:rPr>
            </w:pPr>
            <w:r>
              <w:rPr>
                <w:rFonts w:ascii="仿宋_GB2312" w:eastAsia="仿宋_GB2312" w:hAnsi="宋体"/>
                <w:sz w:val="24"/>
              </w:rPr>
              <w:t>2201830131</w:t>
            </w:r>
          </w:p>
        </w:tc>
        <w:tc>
          <w:tcPr>
            <w:tcW w:w="1536" w:type="dxa"/>
            <w:vMerge w:val="restart"/>
            <w:vAlign w:val="center"/>
          </w:tcPr>
          <w:p>
            <w:pPr>
              <w:rPr>
                <w:rFonts w:ascii="仿宋_GB2312" w:eastAsia="仿宋_GB2312" w:hAnsi="宋体"/>
                <w:sz w:val="24"/>
              </w:rPr>
            </w:pPr>
            <w:r>
              <w:rPr>
                <w:rFonts w:ascii="仿宋_GB2312" w:eastAsia="仿宋_GB2312" w:hAnsi="宋体" w:hint="eastAsia"/>
                <w:sz w:val="24"/>
              </w:rPr>
              <w:t>吉林省德龙科技环保有限公司</w:t>
            </w:r>
          </w:p>
        </w:tc>
        <w:tc>
          <w:tcPr>
            <w:tcW w:w="1080" w:type="dxa"/>
            <w:vMerge w:val="restart"/>
            <w:vAlign w:val="center"/>
          </w:tcPr>
          <w:p>
            <w:pPr>
              <w:jc w:val="center"/>
              <w:rPr>
                <w:rFonts w:ascii="仿宋_GB2312" w:eastAsia="仿宋_GB2312" w:hAnsi="宋体"/>
                <w:sz w:val="24"/>
              </w:rPr>
            </w:pPr>
            <w:r>
              <w:rPr>
                <w:rFonts w:ascii="仿宋_GB2312" w:eastAsia="仿宋_GB2312" w:hAnsi="宋体" w:hint="eastAsia"/>
                <w:sz w:val="24"/>
              </w:rPr>
              <w:t>邓振宇</w:t>
            </w:r>
          </w:p>
        </w:tc>
        <w:tc>
          <w:tcPr>
            <w:tcW w:w="1440" w:type="dxa"/>
            <w:vMerge w:val="restart"/>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吉林省德惠市米沙子镇工业集中区102线1098公里处</w:t>
            </w:r>
          </w:p>
        </w:tc>
        <w:tc>
          <w:tcPr>
            <w:tcW w:w="1614" w:type="dxa"/>
            <w:vMerge w:val="restart"/>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吉林省德惠市米沙子镇工业集中区102线1098公里处</w:t>
            </w:r>
          </w:p>
        </w:tc>
        <w:tc>
          <w:tcPr>
            <w:tcW w:w="7230" w:type="dxa"/>
            <w:vMerge w:val="restart"/>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收集、贮存、再生HW50废催化剂环境治理中772-007-50烟气脱硝过程中产生的废钒钛系催化剂，年经营规模15000吨（即30000立方米）。</w:t>
            </w:r>
          </w:p>
        </w:tc>
        <w:tc>
          <w:tcPr>
            <w:tcW w:w="2126" w:type="dxa"/>
            <w:vMerge w:val="restart"/>
            <w:vAlign w:val="center"/>
          </w:tcPr>
          <w:p>
            <w:pPr>
              <w:rPr>
                <w:rFonts w:ascii="仿宋_GB2312" w:eastAsia="仿宋_GB2312" w:hAnsi="宋体"/>
                <w:bCs/>
                <w:color w:val="000000"/>
                <w:sz w:val="24"/>
              </w:rPr>
            </w:pPr>
            <w:r>
              <w:rPr>
                <w:rFonts w:ascii="仿宋_GB2312" w:eastAsia="仿宋_GB2312" w:hAnsi="宋体" w:hint="eastAsia"/>
                <w:bCs/>
                <w:color w:val="000000"/>
                <w:sz w:val="24"/>
              </w:rPr>
              <w:t>2019年11月7日</w:t>
            </w:r>
          </w:p>
        </w:tc>
        <w:tc>
          <w:tcPr>
            <w:tcW w:w="2410" w:type="dxa"/>
            <w:vMerge w:val="restart"/>
            <w:vAlign w:val="center"/>
          </w:tcPr>
          <w:p>
            <w:pPr>
              <w:rPr>
                <w:rFonts w:ascii="仿宋_GB2312" w:eastAsia="仿宋_GB2312" w:hAnsi="宋体"/>
                <w:sz w:val="24"/>
              </w:rPr>
            </w:pPr>
            <w:r>
              <w:rPr>
                <w:rFonts w:ascii="仿宋_GB2312" w:eastAsia="仿宋_GB2312" w:hAnsi="宋体" w:hint="eastAsia"/>
                <w:sz w:val="24"/>
              </w:rPr>
              <w:t>2019年11月7日至2020年11月6日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徐志宇</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13604445999</w:t>
            </w:r>
          </w:p>
        </w:tc>
      </w:tr>
      <w:tr>
        <w:trPr>
          <w:trHeight w:val="786"/>
        </w:trPr>
        <w:tc>
          <w:tcPr>
            <w:tcW w:w="675" w:type="dxa"/>
            <w:vMerge/>
            <w:vAlign w:val="center"/>
          </w:tcPr>
          <w:p>
            <w:pPr>
              <w:pStyle w:val="a8"/>
              <w:numPr>
                <w:ilvl w:val="0"/>
                <w:numId w:val="1"/>
              </w:numPr>
              <w:ind w:firstLineChars="0"/>
              <w:jc w:val="center"/>
              <w:rPr>
                <w:rFonts w:ascii="仿宋_GB2312" w:eastAsia="仿宋_GB2312" w:hAnsi="宋体"/>
                <w:color w:val="000000"/>
                <w:sz w:val="24"/>
              </w:rPr>
            </w:pPr>
          </w:p>
        </w:tc>
        <w:tc>
          <w:tcPr>
            <w:tcW w:w="992" w:type="dxa"/>
            <w:vMerge/>
            <w:vAlign w:val="center"/>
          </w:tcPr>
          <w:p>
            <w:pPr>
              <w:rPr>
                <w:rFonts w:ascii="仿宋_GB2312" w:eastAsia="仿宋_GB2312" w:hAnsi="宋体"/>
                <w:sz w:val="24"/>
              </w:rPr>
            </w:pPr>
          </w:p>
        </w:tc>
        <w:tc>
          <w:tcPr>
            <w:tcW w:w="1536" w:type="dxa"/>
            <w:vMerge/>
            <w:vAlign w:val="center"/>
          </w:tcPr>
          <w:p>
            <w:pPr>
              <w:rPr>
                <w:rFonts w:ascii="仿宋_GB2312" w:eastAsia="仿宋_GB2312" w:hAnsi="宋体"/>
                <w:sz w:val="24"/>
              </w:rPr>
            </w:pPr>
          </w:p>
        </w:tc>
        <w:tc>
          <w:tcPr>
            <w:tcW w:w="1080" w:type="dxa"/>
            <w:vMerge/>
            <w:vAlign w:val="center"/>
          </w:tcPr>
          <w:p>
            <w:pPr>
              <w:jc w:val="center"/>
              <w:rPr>
                <w:rFonts w:ascii="仿宋_GB2312" w:eastAsia="仿宋_GB2312" w:hAnsi="宋体"/>
                <w:sz w:val="24"/>
              </w:rPr>
            </w:pPr>
          </w:p>
        </w:tc>
        <w:tc>
          <w:tcPr>
            <w:tcW w:w="1440" w:type="dxa"/>
            <w:vMerge/>
            <w:vAlign w:val="center"/>
          </w:tcPr>
          <w:p>
            <w:pPr>
              <w:widowControl/>
              <w:shd w:val="clear" w:color="auto" w:fill="FFFFFF"/>
              <w:autoSpaceDE w:val="0"/>
              <w:autoSpaceDN w:val="0"/>
              <w:adjustRightInd w:val="0"/>
              <w:jc w:val="left"/>
              <w:outlineLvl w:val="1"/>
              <w:rPr>
                <w:rFonts w:ascii="仿宋_GB2312" w:eastAsia="仿宋_GB2312" w:hAnsi="宋体"/>
                <w:sz w:val="24"/>
              </w:rPr>
            </w:pPr>
          </w:p>
        </w:tc>
        <w:tc>
          <w:tcPr>
            <w:tcW w:w="1614" w:type="dxa"/>
            <w:vMerge/>
            <w:vAlign w:val="center"/>
          </w:tcPr>
          <w:p>
            <w:pPr>
              <w:widowControl/>
              <w:shd w:val="clear" w:color="auto" w:fill="FFFFFF"/>
              <w:autoSpaceDE w:val="0"/>
              <w:autoSpaceDN w:val="0"/>
              <w:adjustRightInd w:val="0"/>
              <w:jc w:val="left"/>
              <w:outlineLvl w:val="1"/>
              <w:rPr>
                <w:rFonts w:ascii="仿宋_GB2312" w:eastAsia="仿宋_GB2312" w:hAnsi="宋体"/>
                <w:sz w:val="24"/>
              </w:rPr>
            </w:pPr>
          </w:p>
        </w:tc>
        <w:tc>
          <w:tcPr>
            <w:tcW w:w="7230" w:type="dxa"/>
            <w:vMerge/>
            <w:vAlign w:val="center"/>
          </w:tcPr>
          <w:p>
            <w:pPr>
              <w:adjustRightInd w:val="0"/>
              <w:ind w:firstLineChars="200" w:firstLine="480"/>
              <w:textAlignment w:val="baseline"/>
              <w:rPr>
                <w:rFonts w:ascii="仿宋_GB2312" w:eastAsia="仿宋_GB2312" w:hAnsi="宋体"/>
                <w:sz w:val="24"/>
              </w:rPr>
            </w:pPr>
          </w:p>
        </w:tc>
        <w:tc>
          <w:tcPr>
            <w:tcW w:w="2126" w:type="dxa"/>
            <w:vMerge/>
            <w:vAlign w:val="center"/>
          </w:tcPr>
          <w:p>
            <w:pPr>
              <w:rPr>
                <w:rFonts w:ascii="仿宋_GB2312" w:eastAsia="仿宋_GB2312" w:hAnsi="宋体"/>
                <w:bCs/>
                <w:color w:val="000000"/>
                <w:sz w:val="24"/>
              </w:rPr>
            </w:pPr>
          </w:p>
        </w:tc>
        <w:tc>
          <w:tcPr>
            <w:tcW w:w="2410" w:type="dxa"/>
            <w:vMerge/>
            <w:vAlign w:val="center"/>
          </w:tcPr>
          <w:p>
            <w:pPr>
              <w:rPr>
                <w:rFonts w:ascii="仿宋_GB2312" w:eastAsia="仿宋_GB2312" w:hAnsi="宋体"/>
                <w:sz w:val="24"/>
              </w:rPr>
            </w:pP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刘</w:t>
            </w:r>
            <w:proofErr w:type="gramStart"/>
            <w:r>
              <w:rPr>
                <w:rFonts w:ascii="仿宋_GB2312" w:eastAsia="仿宋_GB2312" w:hAnsi="宋体" w:hint="eastAsia"/>
                <w:sz w:val="24"/>
              </w:rPr>
              <w:t>研</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18604313553</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220821</w:t>
            </w:r>
            <w:r>
              <w:rPr>
                <w:rFonts w:ascii="仿宋_GB2312" w:eastAsia="仿宋_GB2312" w:hAnsi="宋体" w:hint="eastAsia"/>
                <w:sz w:val="24"/>
              </w:rPr>
              <w:t>0118</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吉林省青林环保科技有限公司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张大</w:t>
            </w:r>
            <w:proofErr w:type="gramStart"/>
            <w:r>
              <w:rPr>
                <w:rFonts w:ascii="仿宋_GB2312" w:eastAsia="仿宋_GB2312" w:hAnsi="宋体" w:hint="eastAsia"/>
                <w:sz w:val="24"/>
              </w:rPr>
              <w:t>彬</w:t>
            </w:r>
            <w:proofErr w:type="gramEnd"/>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吉林省镇赉县四方坨子二分厂四监区</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白城市镇赉县四方坨子二分场四监区</w:t>
            </w:r>
          </w:p>
        </w:tc>
        <w:tc>
          <w:tcPr>
            <w:tcW w:w="7230" w:type="dxa"/>
            <w:vAlign w:val="center"/>
          </w:tcPr>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收集、贮存、利用HW08废矿物油与含矿物油废物中石油开采行业071-001-08（石油开采和炼制产生的油泥和油脚）的经营能力，年经营规模30000吨。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2018年4月2日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2019年12月6日至2024年12月5日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高云山</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15590790058</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2202030132</w:t>
            </w:r>
          </w:p>
        </w:tc>
        <w:tc>
          <w:tcPr>
            <w:tcW w:w="1536" w:type="dxa"/>
            <w:vAlign w:val="center"/>
          </w:tcPr>
          <w:p>
            <w:pPr>
              <w:rPr>
                <w:rFonts w:ascii="仿宋_GB2312" w:eastAsia="仿宋_GB2312" w:hAnsi="宋体"/>
                <w:sz w:val="24"/>
              </w:rPr>
            </w:pPr>
            <w:r>
              <w:rPr>
                <w:rFonts w:ascii="仿宋_GB2312" w:eastAsia="仿宋_GB2312" w:hAnsi="宋体" w:hint="eastAsia"/>
                <w:sz w:val="24"/>
              </w:rPr>
              <w:t>吉林市佰利环保科技有限公司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刘利</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吉林市龙潭区徐州路清源小区2号楼4单元1层</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吉林市龙潭区漓江路292号</w:t>
            </w:r>
          </w:p>
        </w:tc>
        <w:tc>
          <w:tcPr>
            <w:tcW w:w="7230" w:type="dxa"/>
            <w:vAlign w:val="center"/>
          </w:tcPr>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收集、处置、利用HW38有机氰化物废物基础化学原料制造行业261-064-38丙烯腈生产过程中废水汽提器塔底的残余物（吉林丙烯腈厂</w:t>
            </w:r>
            <w:proofErr w:type="gramStart"/>
            <w:r>
              <w:rPr>
                <w:rFonts w:ascii="仿宋_GB2312" w:eastAsia="仿宋_GB2312" w:hAnsi="宋体" w:hint="eastAsia"/>
                <w:sz w:val="24"/>
              </w:rPr>
              <w:t>三丙四效</w:t>
            </w:r>
            <w:proofErr w:type="gramEnd"/>
            <w:r>
              <w:rPr>
                <w:rFonts w:ascii="仿宋_GB2312" w:eastAsia="仿宋_GB2312" w:hAnsi="宋体" w:hint="eastAsia"/>
                <w:sz w:val="24"/>
              </w:rPr>
              <w:t>蒸发残液）的经营能力，年经营规模为16万吨。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2019年12月10日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2019年12月10日至2020年12月9日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刘峻男</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18686307142</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2201060133</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吉林省高深环保科技有限公司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高深策</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长春市绿园经济开发区西景路101号</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长春市绿园经济开发区西景路101号</w:t>
            </w:r>
          </w:p>
        </w:tc>
        <w:tc>
          <w:tcPr>
            <w:tcW w:w="7230" w:type="dxa"/>
            <w:vAlign w:val="center"/>
          </w:tcPr>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06废有机溶剂与含有机溶剂废物中非特定行业900-401-06、900-402-06、900-403-06、900-404-06、900-405-06、900-406-06、900-407-06、900-408-06 900-409-06、900-410-06，年经营规模700吨。HW08废矿物油与含矿物油废物中精炼石油产品制造行业251-001-08、251-002-08、251-003-08、251-004-08、251-005-08、251-006-08、251-010-08、251-011-08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900-199-08、900-200-08、900-201-08、900-203-08、900-210-08、900-214-08、900-217-08、900-218-08、900-219-08、900-220-08、900-221-08、900-222-08、 900-249-08，年经营规模527吨。HW09油/水、烃/水混合物或乳化液，年经营规模253吨。HW11精（蒸）</w:t>
            </w:r>
            <w:proofErr w:type="gramStart"/>
            <w:r>
              <w:rPr>
                <w:rFonts w:ascii="仿宋_GB2312" w:eastAsia="仿宋_GB2312" w:hAnsi="宋体" w:hint="eastAsia"/>
                <w:sz w:val="24"/>
              </w:rPr>
              <w:t>馏</w:t>
            </w:r>
            <w:proofErr w:type="gramEnd"/>
            <w:r>
              <w:rPr>
                <w:rFonts w:ascii="仿宋_GB2312" w:eastAsia="仿宋_GB2312" w:hAnsi="宋体" w:hint="eastAsia"/>
                <w:sz w:val="24"/>
              </w:rPr>
              <w:t>残渣中精炼石油产品制造行业251-013-11；炼焦行</w:t>
            </w:r>
            <w:r>
              <w:rPr>
                <w:rFonts w:ascii="仿宋_GB2312" w:eastAsia="仿宋_GB2312" w:hAnsi="宋体" w:hint="eastAsia"/>
                <w:sz w:val="24"/>
              </w:rPr>
              <w:lastRenderedPageBreak/>
              <w:t>业252-001-11、252-002-11、252-003-11、252-004-11、252-005-11、252-006-11、252-007-11、252-008-11、252-009-11、252-010-11、252-011-11、252-012-11、252-014-11、252-016-11；基础化学原料制造行业261-019-11、261-020-11；环境治理行业772-001-11；燃气生产和供应业450-001-11、450-002-11、450-003-11；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900-013-11，年经营规模596吨。HW12染料、涂料废物中涂料、油墨、颜料及类似产品制造行业264-011-12、264-012-12、264-013-12；纸浆制造行业221-001-12；非特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900-250-12、900-251-12、900-252-12、900-253-12、900-255-12、900-256-12、900-299-12，年经营规模1909吨。HW13有机树脂类废物合成材料制造行业265-101-13、265-102-13、265-103-13、265-104-13；非特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900-014-13、900-015-13、900-016-13，年经营规模689吨。HW35废碱，年经营规模142吨。HW49其他废物中非特定行业900-041-49、 900-047-49 （不包括HW03 900-999-49），年经营规模584吨。预处理以上危险废物中的900-200-08、900-250-12、900-251-12、900-252-12、900-253-12、900-255-12、900-256-12、900-299-12、900-014-13、900-041-49等危险废物，生产替代性燃料并委托亚泰水泥有限公司三线水泥窑进行协同处置，年经营规模为790吨。</w:t>
            </w:r>
          </w:p>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收集、贮存、清洗处置HW49其他废物900-041-49含有或沾染上述许可危险废物种类的废弃包装桶,年经营规模59万只（其中180kg以上大桶12万只，其他规格小桶47万只）。</w:t>
            </w:r>
          </w:p>
        </w:tc>
        <w:tc>
          <w:tcPr>
            <w:tcW w:w="2126" w:type="dxa"/>
            <w:vAlign w:val="center"/>
          </w:tcPr>
          <w:p>
            <w:pPr>
              <w:rPr>
                <w:rFonts w:ascii="仿宋_GB2312" w:eastAsia="仿宋_GB2312" w:hAnsi="宋体"/>
                <w:sz w:val="24"/>
              </w:rPr>
            </w:pPr>
            <w:r>
              <w:rPr>
                <w:rFonts w:ascii="仿宋_GB2312" w:eastAsia="仿宋_GB2312" w:hAnsi="宋体" w:hint="eastAsia"/>
                <w:sz w:val="24"/>
              </w:rPr>
              <w:lastRenderedPageBreak/>
              <w:t>2019年12月25日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2020年9月15日至2025年9月14日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高国栋</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13500802525</w:t>
            </w:r>
          </w:p>
          <w:p>
            <w:pPr>
              <w:jc w:val="center"/>
              <w:rPr>
                <w:rFonts w:ascii="仿宋_GB2312" w:eastAsia="仿宋_GB2312" w:hAnsi="宋体"/>
                <w:color w:val="000000"/>
                <w:sz w:val="24"/>
              </w:rPr>
            </w:pPr>
            <w:r>
              <w:rPr>
                <w:rFonts w:ascii="仿宋_GB2312" w:eastAsia="仿宋_GB2312" w:hAnsi="宋体" w:hint="eastAsia"/>
                <w:color w:val="000000"/>
                <w:sz w:val="24"/>
              </w:rPr>
              <w:t>15543403566</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2202030134</w:t>
            </w:r>
          </w:p>
        </w:tc>
        <w:tc>
          <w:tcPr>
            <w:tcW w:w="1536" w:type="dxa"/>
            <w:vAlign w:val="center"/>
          </w:tcPr>
          <w:p>
            <w:pPr>
              <w:rPr>
                <w:rFonts w:ascii="仿宋_GB2312" w:eastAsia="仿宋_GB2312" w:hAnsi="宋体"/>
                <w:sz w:val="24"/>
              </w:rPr>
            </w:pPr>
            <w:r>
              <w:rPr>
                <w:rFonts w:ascii="仿宋_GB2312" w:eastAsia="仿宋_GB2312" w:hAnsi="宋体" w:hint="eastAsia"/>
                <w:sz w:val="24"/>
              </w:rPr>
              <w:t>吉林紫瑞新材料有限公司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李伟</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吉林市龙潭区徐州路5-3号</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吉林市龙潭区漓江路与</w:t>
            </w:r>
            <w:proofErr w:type="gramStart"/>
            <w:r>
              <w:rPr>
                <w:rFonts w:ascii="仿宋_GB2312" w:eastAsia="仿宋_GB2312" w:hAnsi="宋体" w:hint="eastAsia"/>
                <w:sz w:val="24"/>
              </w:rPr>
              <w:t>沅江路</w:t>
            </w:r>
            <w:proofErr w:type="gramEnd"/>
            <w:r>
              <w:rPr>
                <w:rFonts w:ascii="仿宋_GB2312" w:eastAsia="仿宋_GB2312" w:hAnsi="宋体" w:hint="eastAsia"/>
                <w:sz w:val="24"/>
              </w:rPr>
              <w:t>交汇处</w:t>
            </w:r>
          </w:p>
        </w:tc>
        <w:tc>
          <w:tcPr>
            <w:tcW w:w="7230" w:type="dxa"/>
            <w:vAlign w:val="center"/>
          </w:tcPr>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收集、贮存、利用HW38有机氰化物废物中基础化学原料制造业261-067-38 产生的废稀硫铵液，年经营规模为236000吨；HW34废酸中精炼石油产品制造业251-014-34产生的烷基化废酸，年经营规模为21000吨；非特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900-308-34使用酸进行催化（化学镀）产生的废酸液，年经营规模为112000吨。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2019年12月30日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2020年10月26日至2021年10月25日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黄辉</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13944609986</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2203810135</w:t>
            </w:r>
          </w:p>
        </w:tc>
        <w:tc>
          <w:tcPr>
            <w:tcW w:w="1536" w:type="dxa"/>
            <w:vAlign w:val="center"/>
          </w:tcPr>
          <w:p>
            <w:pPr>
              <w:rPr>
                <w:rFonts w:ascii="仿宋_GB2312" w:eastAsia="仿宋_GB2312" w:hAnsi="宋体"/>
                <w:sz w:val="24"/>
              </w:rPr>
            </w:pPr>
            <w:r>
              <w:rPr>
                <w:rFonts w:ascii="仿宋_GB2312" w:eastAsia="仿宋_GB2312" w:hAnsi="宋体" w:hint="eastAsia"/>
                <w:sz w:val="24"/>
              </w:rPr>
              <w:t>公主岭市明天环保再生能源有限公司</w:t>
            </w:r>
          </w:p>
        </w:tc>
        <w:tc>
          <w:tcPr>
            <w:tcW w:w="1080" w:type="dxa"/>
            <w:vAlign w:val="center"/>
          </w:tcPr>
          <w:p>
            <w:pPr>
              <w:rPr>
                <w:rFonts w:ascii="仿宋_GB2312" w:eastAsia="仿宋_GB2312" w:hAnsi="宋体"/>
                <w:sz w:val="24"/>
              </w:rPr>
            </w:pPr>
            <w:r>
              <w:rPr>
                <w:rFonts w:ascii="仿宋_GB2312" w:eastAsia="仿宋_GB2312" w:hAnsi="宋体"/>
                <w:sz w:val="24"/>
              </w:rPr>
              <w:t>2203810135</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公主岭市大岭镇街道南道村</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公主岭市大岭镇街道南道村</w:t>
            </w:r>
          </w:p>
        </w:tc>
        <w:tc>
          <w:tcPr>
            <w:tcW w:w="7230" w:type="dxa"/>
            <w:vAlign w:val="center"/>
          </w:tcPr>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HW08废矿物油与含矿物油废物中900-214-08、900-217-08,年经营能力50000吨； 251-001-08,年经营能力10000吨； 071-001-08,年经营能力8000吨；071-002-08、072-001-08,年经营能力1000吨；900-213-08,年经营能力1000吨。</w:t>
            </w:r>
          </w:p>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HW49其他废物中900-041-49含有或沾染HW08废矿物油危险废物的塑料废弃包装物,年经营能力6000吨。</w:t>
            </w:r>
          </w:p>
        </w:tc>
        <w:tc>
          <w:tcPr>
            <w:tcW w:w="2126" w:type="dxa"/>
            <w:vAlign w:val="center"/>
          </w:tcPr>
          <w:p>
            <w:pPr>
              <w:rPr>
                <w:rFonts w:ascii="仿宋_GB2312" w:eastAsia="仿宋_GB2312" w:hAnsi="宋体"/>
                <w:sz w:val="24"/>
              </w:rPr>
            </w:pPr>
            <w:r>
              <w:rPr>
                <w:rFonts w:ascii="仿宋_GB2312" w:eastAsia="仿宋_GB2312" w:hAnsi="宋体" w:hint="eastAsia"/>
                <w:sz w:val="24"/>
              </w:rPr>
              <w:t>2020年1月21日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2020年1月21日至2021年1月20日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刘闯</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13244088698</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楷体_GB2312" w:eastAsia="楷体_GB2312" w:hAnsi="宋体"/>
                <w:b/>
                <w:bCs/>
                <w:sz w:val="44"/>
                <w:szCs w:val="44"/>
              </w:rPr>
            </w:pPr>
            <w:r>
              <w:rPr>
                <w:rFonts w:ascii="仿宋_GB2312" w:eastAsia="仿宋_GB2312" w:hAnsi="宋体" w:hint="eastAsia"/>
                <w:bCs/>
                <w:sz w:val="24"/>
              </w:rPr>
              <w:t>2208820084</w:t>
            </w:r>
          </w:p>
        </w:tc>
        <w:tc>
          <w:tcPr>
            <w:tcW w:w="1536" w:type="dxa"/>
            <w:vAlign w:val="center"/>
          </w:tcPr>
          <w:p>
            <w:pPr>
              <w:rPr>
                <w:rFonts w:ascii="仿宋_GB2312" w:eastAsia="仿宋_GB2312" w:hAnsi="宋体"/>
                <w:bCs/>
                <w:sz w:val="24"/>
              </w:rPr>
            </w:pPr>
            <w:r>
              <w:rPr>
                <w:rFonts w:ascii="仿宋_GB2312" w:eastAsia="仿宋_GB2312" w:hAnsi="宋体" w:hint="eastAsia"/>
                <w:bCs/>
                <w:sz w:val="24"/>
              </w:rPr>
              <w:t>大安联合油泥处理有限公司</w:t>
            </w:r>
          </w:p>
        </w:tc>
        <w:tc>
          <w:tcPr>
            <w:tcW w:w="1080" w:type="dxa"/>
            <w:vAlign w:val="center"/>
          </w:tcPr>
          <w:p>
            <w:pPr>
              <w:jc w:val="center"/>
              <w:rPr>
                <w:rFonts w:ascii="仿宋_GB2312" w:eastAsia="仿宋_GB2312"/>
                <w:bCs/>
                <w:sz w:val="24"/>
              </w:rPr>
            </w:pPr>
            <w:r>
              <w:rPr>
                <w:rFonts w:ascii="仿宋_GB2312" w:eastAsia="仿宋_GB2312" w:hint="eastAsia"/>
                <w:bCs/>
                <w:sz w:val="24"/>
              </w:rPr>
              <w:t>张学军</w:t>
            </w:r>
          </w:p>
        </w:tc>
        <w:tc>
          <w:tcPr>
            <w:tcW w:w="1440" w:type="dxa"/>
            <w:vAlign w:val="center"/>
          </w:tcPr>
          <w:p>
            <w:pPr>
              <w:rPr>
                <w:rFonts w:ascii="仿宋_GB2312" w:eastAsia="仿宋_GB2312"/>
                <w:bCs/>
                <w:sz w:val="24"/>
              </w:rPr>
            </w:pPr>
            <w:r>
              <w:rPr>
                <w:rFonts w:ascii="仿宋_GB2312" w:eastAsia="仿宋_GB2312" w:hint="eastAsia"/>
                <w:bCs/>
                <w:sz w:val="24"/>
              </w:rPr>
              <w:t>大安市联合乡长发村潘顺屯</w:t>
            </w:r>
          </w:p>
        </w:tc>
        <w:tc>
          <w:tcPr>
            <w:tcW w:w="1614" w:type="dxa"/>
            <w:vAlign w:val="center"/>
          </w:tcPr>
          <w:p>
            <w:pPr>
              <w:rPr>
                <w:rFonts w:ascii="仿宋_GB2312" w:eastAsia="仿宋_GB2312"/>
                <w:bCs/>
                <w:sz w:val="24"/>
              </w:rPr>
            </w:pPr>
            <w:r>
              <w:rPr>
                <w:rFonts w:ascii="仿宋_GB2312" w:eastAsia="仿宋_GB2312" w:hint="eastAsia"/>
                <w:bCs/>
                <w:sz w:val="24"/>
              </w:rPr>
              <w:t>大安市联合乡长发村潘顺屯</w:t>
            </w:r>
          </w:p>
        </w:tc>
        <w:tc>
          <w:tcPr>
            <w:tcW w:w="7230" w:type="dxa"/>
            <w:vAlign w:val="center"/>
          </w:tcPr>
          <w:p>
            <w:pPr>
              <w:ind w:firstLineChars="200" w:firstLine="480"/>
              <w:rPr>
                <w:rFonts w:ascii="仿宋_GB2312" w:eastAsia="仿宋_GB2312"/>
                <w:spacing w:val="-4"/>
                <w:sz w:val="24"/>
              </w:rPr>
            </w:pPr>
            <w:r>
              <w:rPr>
                <w:rFonts w:ascii="仿宋_GB2312" w:eastAsia="仿宋_GB2312" w:hint="eastAsia"/>
                <w:sz w:val="24"/>
              </w:rPr>
              <w:t>收集、贮存、利用</w:t>
            </w:r>
            <w:r>
              <w:rPr>
                <w:rFonts w:ascii="仿宋_GB2312" w:eastAsia="仿宋_GB2312" w:hint="eastAsia"/>
                <w:spacing w:val="-4"/>
                <w:sz w:val="24"/>
              </w:rPr>
              <w:t>HW08废矿物油废物中石油开采行业071-001-08石油开采和炼制产生的油泥和油脚，年经营规模4000吨。。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2014年5月9日</w:t>
            </w:r>
          </w:p>
        </w:tc>
        <w:tc>
          <w:tcPr>
            <w:tcW w:w="2410" w:type="dxa"/>
            <w:vAlign w:val="center"/>
          </w:tcPr>
          <w:p>
            <w:pPr>
              <w:jc w:val="center"/>
              <w:rPr>
                <w:rFonts w:ascii="仿宋_GB2312" w:eastAsia="仿宋_GB2312" w:hAnsi="宋体"/>
                <w:bCs/>
                <w:sz w:val="24"/>
              </w:rPr>
            </w:pPr>
            <w:r>
              <w:rPr>
                <w:rFonts w:ascii="仿宋_GB2312" w:eastAsia="仿宋_GB2312" w:hAnsi="宋体" w:hint="eastAsia"/>
                <w:bCs/>
                <w:sz w:val="24"/>
              </w:rPr>
              <w:t>2020年1月21日至2021年1月20日</w:t>
            </w:r>
          </w:p>
        </w:tc>
        <w:tc>
          <w:tcPr>
            <w:tcW w:w="1134" w:type="dxa"/>
            <w:vAlign w:val="center"/>
          </w:tcPr>
          <w:p>
            <w:pPr>
              <w:jc w:val="center"/>
              <w:rPr>
                <w:rFonts w:ascii="仿宋_GB2312" w:eastAsia="仿宋_GB2312"/>
                <w:sz w:val="24"/>
              </w:rPr>
            </w:pPr>
            <w:r>
              <w:rPr>
                <w:rFonts w:ascii="仿宋_GB2312" w:eastAsia="仿宋_GB2312" w:hint="eastAsia"/>
                <w:sz w:val="24"/>
              </w:rPr>
              <w:t>张学军</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13904365086</w:t>
            </w:r>
          </w:p>
        </w:tc>
      </w:tr>
      <w:tr>
        <w:trPr>
          <w:trHeight w:val="174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2208820136</w:t>
            </w:r>
          </w:p>
        </w:tc>
        <w:tc>
          <w:tcPr>
            <w:tcW w:w="1536" w:type="dxa"/>
            <w:vAlign w:val="center"/>
          </w:tcPr>
          <w:p>
            <w:pPr>
              <w:rPr>
                <w:rFonts w:ascii="仿宋_GB2312" w:eastAsia="仿宋_GB2312" w:hAnsi="宋体"/>
                <w:bCs/>
                <w:sz w:val="24"/>
              </w:rPr>
            </w:pPr>
            <w:r>
              <w:rPr>
                <w:rFonts w:ascii="仿宋_GB2312" w:eastAsia="仿宋_GB2312" w:hAnsi="宋体" w:hint="eastAsia"/>
                <w:bCs/>
                <w:sz w:val="24"/>
              </w:rPr>
              <w:t>大安市中为能源工程技术有限公司</w:t>
            </w:r>
          </w:p>
        </w:tc>
        <w:tc>
          <w:tcPr>
            <w:tcW w:w="1080" w:type="dxa"/>
            <w:vAlign w:val="center"/>
          </w:tcPr>
          <w:p>
            <w:pPr>
              <w:jc w:val="center"/>
              <w:rPr>
                <w:rFonts w:ascii="仿宋_GB2312" w:eastAsia="仿宋_GB2312"/>
                <w:bCs/>
                <w:sz w:val="24"/>
              </w:rPr>
            </w:pPr>
            <w:r>
              <w:rPr>
                <w:rFonts w:ascii="仿宋_GB2312" w:eastAsia="仿宋_GB2312" w:hint="eastAsia"/>
                <w:bCs/>
                <w:sz w:val="24"/>
              </w:rPr>
              <w:t>郭佳亮</w:t>
            </w:r>
          </w:p>
        </w:tc>
        <w:tc>
          <w:tcPr>
            <w:tcW w:w="1440" w:type="dxa"/>
            <w:vAlign w:val="center"/>
          </w:tcPr>
          <w:p>
            <w:pPr>
              <w:rPr>
                <w:rFonts w:ascii="仿宋_GB2312" w:eastAsia="仿宋_GB2312"/>
                <w:bCs/>
                <w:sz w:val="24"/>
              </w:rPr>
            </w:pPr>
            <w:r>
              <w:rPr>
                <w:rFonts w:ascii="仿宋_GB2312" w:eastAsia="仿宋_GB2312" w:hint="eastAsia"/>
                <w:bCs/>
                <w:sz w:val="24"/>
              </w:rPr>
              <w:t>大安市两家子镇工业园区</w:t>
            </w:r>
          </w:p>
        </w:tc>
        <w:tc>
          <w:tcPr>
            <w:tcW w:w="1614" w:type="dxa"/>
            <w:vAlign w:val="center"/>
          </w:tcPr>
          <w:p>
            <w:pPr>
              <w:rPr>
                <w:rFonts w:ascii="仿宋_GB2312" w:eastAsia="仿宋_GB2312"/>
                <w:bCs/>
                <w:sz w:val="24"/>
              </w:rPr>
            </w:pPr>
            <w:r>
              <w:rPr>
                <w:rFonts w:ascii="仿宋_GB2312" w:eastAsia="仿宋_GB2312" w:hint="eastAsia"/>
                <w:bCs/>
                <w:sz w:val="24"/>
              </w:rPr>
              <w:t>大安市两家子镇工业园区</w:t>
            </w:r>
          </w:p>
        </w:tc>
        <w:tc>
          <w:tcPr>
            <w:tcW w:w="7230" w:type="dxa"/>
            <w:vAlign w:val="center"/>
          </w:tcPr>
          <w:p>
            <w:pPr>
              <w:ind w:firstLineChars="200" w:firstLine="480"/>
              <w:rPr>
                <w:rFonts w:ascii="仿宋_GB2312" w:eastAsia="仿宋_GB2312"/>
                <w:sz w:val="24"/>
              </w:rPr>
            </w:pPr>
            <w:r>
              <w:rPr>
                <w:rFonts w:ascii="仿宋_GB2312" w:eastAsia="仿宋_GB2312" w:hint="eastAsia"/>
                <w:sz w:val="24"/>
              </w:rPr>
              <w:t>HW08废矿物油与含矿物油废物中071-001-08、071-002-08、251-001-08、251-002-08、251-003-08、251-004-08、251-006-08、251-010-08、900-200-08、900-249-08的经营能力，年经营规模50000吨。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2020年2月18日</w:t>
            </w:r>
          </w:p>
        </w:tc>
        <w:tc>
          <w:tcPr>
            <w:tcW w:w="2410" w:type="dxa"/>
            <w:vAlign w:val="center"/>
          </w:tcPr>
          <w:p>
            <w:pPr>
              <w:jc w:val="center"/>
              <w:rPr>
                <w:rFonts w:ascii="仿宋_GB2312" w:eastAsia="仿宋_GB2312" w:hAnsi="宋体"/>
                <w:bCs/>
                <w:sz w:val="24"/>
              </w:rPr>
            </w:pPr>
            <w:r>
              <w:rPr>
                <w:rFonts w:ascii="仿宋_GB2312" w:eastAsia="仿宋_GB2312" w:hAnsi="宋体" w:hint="eastAsia"/>
                <w:bCs/>
                <w:sz w:val="24"/>
              </w:rPr>
              <w:t>2020年2月18日至2021年2月17日</w:t>
            </w:r>
          </w:p>
        </w:tc>
        <w:tc>
          <w:tcPr>
            <w:tcW w:w="1134" w:type="dxa"/>
            <w:vAlign w:val="center"/>
          </w:tcPr>
          <w:p>
            <w:pPr>
              <w:jc w:val="center"/>
              <w:rPr>
                <w:rFonts w:ascii="仿宋_GB2312" w:eastAsia="仿宋_GB2312"/>
                <w:sz w:val="24"/>
              </w:rPr>
            </w:pPr>
            <w:r>
              <w:rPr>
                <w:rFonts w:ascii="仿宋_GB2312" w:eastAsia="仿宋_GB2312" w:hint="eastAsia"/>
                <w:sz w:val="24"/>
              </w:rPr>
              <w:t>赵强</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15350933555</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2207020124</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松原市天成实业有限公司</w:t>
            </w:r>
          </w:p>
        </w:tc>
        <w:tc>
          <w:tcPr>
            <w:tcW w:w="1080" w:type="dxa"/>
            <w:vAlign w:val="center"/>
          </w:tcPr>
          <w:p>
            <w:pPr>
              <w:jc w:val="center"/>
              <w:rPr>
                <w:rFonts w:ascii="仿宋_GB2312" w:eastAsia="仿宋_GB2312" w:hAnsi="宋体"/>
                <w:sz w:val="24"/>
              </w:rPr>
            </w:pPr>
            <w:proofErr w:type="gramStart"/>
            <w:r>
              <w:rPr>
                <w:rFonts w:ascii="仿宋_GB2312" w:eastAsia="仿宋_GB2312" w:hAnsi="宋体" w:hint="eastAsia"/>
                <w:sz w:val="24"/>
              </w:rPr>
              <w:t>林凤怀</w:t>
            </w:r>
            <w:proofErr w:type="gramEnd"/>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松原市宁江区雅达虹工业集中区化工园区南区</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2020年7月1日至2025年6月30日</w:t>
            </w:r>
          </w:p>
        </w:tc>
        <w:tc>
          <w:tcPr>
            <w:tcW w:w="1134" w:type="dxa"/>
            <w:vAlign w:val="center"/>
          </w:tcPr>
          <w:p>
            <w:pPr>
              <w:jc w:val="center"/>
              <w:rPr>
                <w:rFonts w:ascii="仿宋_GB2312" w:eastAsia="仿宋_GB2312" w:hAnsi="宋体"/>
                <w:sz w:val="24"/>
              </w:rPr>
            </w:pPr>
            <w:proofErr w:type="gramStart"/>
            <w:r>
              <w:rPr>
                <w:rFonts w:ascii="仿宋_GB2312" w:eastAsia="仿宋_GB2312" w:hAnsi="宋体" w:hint="eastAsia"/>
                <w:sz w:val="24"/>
              </w:rPr>
              <w:t>林凤怀</w:t>
            </w:r>
            <w:proofErr w:type="gramEnd"/>
          </w:p>
        </w:tc>
        <w:tc>
          <w:tcPr>
            <w:tcW w:w="1842" w:type="dxa"/>
            <w:vAlign w:val="center"/>
          </w:tcPr>
          <w:p>
            <w:pPr>
              <w:jc w:val="center"/>
              <w:rPr>
                <w:rFonts w:ascii="仿宋_GB2312" w:eastAsia="仿宋_GB2312" w:hAnsi="宋体"/>
                <w:sz w:val="24"/>
              </w:rPr>
            </w:pPr>
            <w:r>
              <w:rPr>
                <w:rFonts w:ascii="仿宋_GB2312" w:eastAsia="仿宋_GB2312" w:hAnsi="宋体"/>
                <w:sz w:val="24"/>
              </w:rPr>
              <w:t>15943804409</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2207020056</w:t>
            </w:r>
          </w:p>
        </w:tc>
        <w:tc>
          <w:tcPr>
            <w:tcW w:w="1536" w:type="dxa"/>
            <w:vAlign w:val="center"/>
          </w:tcPr>
          <w:p>
            <w:pPr>
              <w:rPr>
                <w:rFonts w:ascii="仿宋_GB2312" w:eastAsia="仿宋_GB2312" w:hAnsi="宋体"/>
                <w:bCs/>
                <w:color w:val="000000"/>
                <w:sz w:val="24"/>
              </w:rPr>
            </w:pPr>
            <w:r>
              <w:rPr>
                <w:rFonts w:ascii="仿宋_GB2312" w:eastAsia="仿宋_GB2312" w:hAnsi="宋体" w:hint="eastAsia"/>
                <w:bCs/>
                <w:sz w:val="24"/>
              </w:rPr>
              <w:t>松原市玉峰环保工程有限公司</w:t>
            </w:r>
          </w:p>
        </w:tc>
        <w:tc>
          <w:tcPr>
            <w:tcW w:w="108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聂双燕</w:t>
            </w:r>
          </w:p>
        </w:tc>
        <w:tc>
          <w:tcPr>
            <w:tcW w:w="1440" w:type="dxa"/>
            <w:vAlign w:val="center"/>
          </w:tcPr>
          <w:p>
            <w:pPr>
              <w:rPr>
                <w:rFonts w:ascii="仿宋_GB2312" w:eastAsia="仿宋_GB2312" w:hAnsi="宋体"/>
                <w:bCs/>
                <w:color w:val="000000"/>
                <w:sz w:val="24"/>
              </w:rPr>
            </w:pPr>
            <w:r>
              <w:rPr>
                <w:rFonts w:ascii="仿宋_GB2312" w:eastAsia="仿宋_GB2312" w:hAnsi="宋体" w:hint="eastAsia"/>
                <w:color w:val="000000"/>
                <w:sz w:val="24"/>
              </w:rPr>
              <w:t>吉林省松原经济技术开发区剑桥大厦</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松原市宁江区伯都乡新民采油一队院内</w:t>
            </w:r>
          </w:p>
        </w:tc>
        <w:tc>
          <w:tcPr>
            <w:tcW w:w="7230" w:type="dxa"/>
            <w:vAlign w:val="center"/>
          </w:tcPr>
          <w:p>
            <w:pPr>
              <w:ind w:firstLineChars="200" w:firstLine="480"/>
              <w:rPr>
                <w:rFonts w:ascii="仿宋_GB2312" w:eastAsia="仿宋_GB2312"/>
                <w:sz w:val="24"/>
              </w:rPr>
            </w:pPr>
            <w:r>
              <w:rPr>
                <w:rFonts w:ascii="仿宋_GB2312" w:eastAsia="仿宋_GB2312" w:hAnsi="宋体" w:hint="eastAsia"/>
                <w:color w:val="000000"/>
                <w:sz w:val="24"/>
              </w:rPr>
              <w:t>收集、贮存、利用HW08废矿物油与含矿物油废物石油开采071-001-08石油开采和炼制过程中产生的油土，年经营规模1500吨。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2010年5月7日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sz w:val="24"/>
              </w:rPr>
              <w:t>2020年7月1日至2025年6月30日</w:t>
            </w:r>
          </w:p>
        </w:tc>
        <w:tc>
          <w:tcPr>
            <w:tcW w:w="1134" w:type="dxa"/>
            <w:vAlign w:val="center"/>
          </w:tcPr>
          <w:p>
            <w:pPr>
              <w:jc w:val="center"/>
              <w:rPr>
                <w:rFonts w:ascii="仿宋_GB2312" w:eastAsia="仿宋_GB2312" w:hAnsi="宋体"/>
                <w:color w:val="000000"/>
                <w:sz w:val="24"/>
              </w:rPr>
            </w:pPr>
            <w:proofErr w:type="gramStart"/>
            <w:r>
              <w:rPr>
                <w:rFonts w:ascii="仿宋_GB2312" w:eastAsia="仿宋_GB2312" w:hAnsi="宋体" w:hint="eastAsia"/>
                <w:color w:val="000000"/>
                <w:sz w:val="24"/>
              </w:rPr>
              <w:t>马铁军</w:t>
            </w:r>
            <w:proofErr w:type="gramEnd"/>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13596963111</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2207210126</w:t>
            </w:r>
          </w:p>
        </w:tc>
        <w:tc>
          <w:tcPr>
            <w:tcW w:w="1536" w:type="dxa"/>
            <w:vAlign w:val="center"/>
          </w:tcPr>
          <w:p>
            <w:pPr>
              <w:rPr>
                <w:rFonts w:ascii="仿宋_GB2312" w:eastAsia="仿宋_GB2312" w:hAnsi="宋体"/>
                <w:sz w:val="24"/>
              </w:rPr>
            </w:pPr>
            <w:r>
              <w:rPr>
                <w:rFonts w:ascii="仿宋_GB2312" w:eastAsia="仿宋_GB2312" w:hAnsi="宋体" w:hint="eastAsia"/>
                <w:sz w:val="24"/>
              </w:rPr>
              <w:t>前</w:t>
            </w:r>
            <w:proofErr w:type="gramStart"/>
            <w:r>
              <w:rPr>
                <w:rFonts w:ascii="仿宋_GB2312" w:eastAsia="仿宋_GB2312" w:hAnsi="宋体" w:hint="eastAsia"/>
                <w:sz w:val="24"/>
              </w:rPr>
              <w:t>郭</w:t>
            </w:r>
            <w:proofErr w:type="gramEnd"/>
            <w:r>
              <w:rPr>
                <w:rFonts w:ascii="仿宋_GB2312" w:eastAsia="仿宋_GB2312" w:hAnsi="宋体" w:hint="eastAsia"/>
                <w:sz w:val="24"/>
              </w:rPr>
              <w:t>县志成能源循环利用技术开发有限公司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刘伟成</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w:t>
            </w:r>
            <w:proofErr w:type="gramStart"/>
            <w:r>
              <w:rPr>
                <w:rFonts w:ascii="仿宋_GB2312" w:eastAsia="仿宋_GB2312" w:hAnsi="宋体" w:hint="eastAsia"/>
                <w:sz w:val="24"/>
              </w:rPr>
              <w:t>乡双先村</w:t>
            </w:r>
            <w:proofErr w:type="gramEnd"/>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w:t>
            </w:r>
            <w:proofErr w:type="gramStart"/>
            <w:r>
              <w:rPr>
                <w:rFonts w:ascii="仿宋_GB2312" w:eastAsia="仿宋_GB2312" w:hAnsi="宋体" w:hint="eastAsia"/>
                <w:sz w:val="24"/>
              </w:rPr>
              <w:t>乡双先村</w:t>
            </w:r>
            <w:proofErr w:type="gramEnd"/>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收集、贮存、利用HW08废矿物油与含矿物油废物中精炼石油产品制造行业251-005-08、251-010-08、251-011-08；非特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-199-08、900-200-08、900-201-08、900-203-08、900-204-08、900-205-08、900-209-08中的金属、塑料的定型和物理机械表面处理过程中产生的润滑油、900-211-08、900-212-08、900-214-08、900-216-08、900-217-08、900-218-08、900-219-08、900-220-08、900-221-08、900-249-08，年经营规模30000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2019年4月10日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2020年7月13日至2025年7月12日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刘伟成</w:t>
            </w:r>
          </w:p>
        </w:tc>
        <w:tc>
          <w:tcPr>
            <w:tcW w:w="1842" w:type="dxa"/>
            <w:vAlign w:val="center"/>
          </w:tcPr>
          <w:p>
            <w:pPr>
              <w:jc w:val="center"/>
              <w:rPr>
                <w:rFonts w:ascii="仿宋_GB2312" w:eastAsia="仿宋_GB2312" w:hAnsi="宋体"/>
                <w:sz w:val="24"/>
              </w:rPr>
            </w:pPr>
            <w:r>
              <w:rPr>
                <w:rFonts w:ascii="仿宋_GB2312" w:eastAsia="仿宋_GB2312" w:hAnsi="宋体"/>
                <w:sz w:val="24"/>
              </w:rPr>
              <w:t>18643830997</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2207020125</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松原市富东石油技术服务有限公司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李欣</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吉林省松原市宁江区雅达虹工业集中区</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收集、贮存、利用HW08废矿物油与含矿物油废物中石油开采行业071-001-08，年经营规模15000吨；精炼石油产品制造行业251-001-08、251-004-08、251-010-08，年经营规模15000吨；251-005-08，年经营规模20000吨；非特</w:t>
            </w:r>
            <w:proofErr w:type="gramStart"/>
            <w:r>
              <w:rPr>
                <w:rFonts w:ascii="仿宋_GB2312" w:eastAsia="仿宋_GB2312" w:hAnsi="宋体" w:hint="eastAsia"/>
                <w:sz w:val="24"/>
              </w:rPr>
              <w:t>定行业</w:t>
            </w:r>
            <w:proofErr w:type="gramEnd"/>
            <w:r>
              <w:rPr>
                <w:rFonts w:ascii="仿宋_GB2312" w:eastAsia="仿宋_GB2312" w:hAnsi="宋体" w:hint="eastAsia"/>
                <w:sz w:val="24"/>
              </w:rPr>
              <w:t>900-199-08、900-201-08、900-203-08、900-214-08、900-217-08、900-218-08、900-221-08、900-249-08，年经营规模11000吨。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2020年7月22日至2025年7月21日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李欣</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13894148888</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2201060089</w:t>
            </w:r>
          </w:p>
        </w:tc>
        <w:tc>
          <w:tcPr>
            <w:tcW w:w="1536" w:type="dxa"/>
            <w:vAlign w:val="center"/>
          </w:tcPr>
          <w:p>
            <w:pPr>
              <w:pStyle w:val="a3"/>
              <w:rPr>
                <w:rFonts w:ascii="仿宋_GB2312" w:eastAsia="仿宋_GB2312"/>
                <w:sz w:val="24"/>
                <w:lang w:val="en-US"/>
              </w:rPr>
            </w:pPr>
            <w:r>
              <w:rPr>
                <w:rFonts w:ascii="仿宋_GB2312" w:eastAsia="仿宋_GB2312" w:hint="eastAsia"/>
                <w:b w:val="0"/>
                <w:color w:val="auto"/>
                <w:spacing w:val="-30"/>
                <w:sz w:val="24"/>
                <w:lang w:val="en-US"/>
              </w:rPr>
              <w:t>长春</w:t>
            </w:r>
            <w:proofErr w:type="gramStart"/>
            <w:r>
              <w:rPr>
                <w:rFonts w:ascii="仿宋_GB2312" w:eastAsia="仿宋_GB2312" w:hint="eastAsia"/>
                <w:b w:val="0"/>
                <w:color w:val="auto"/>
                <w:spacing w:val="-30"/>
                <w:sz w:val="24"/>
                <w:lang w:val="en-US"/>
              </w:rPr>
              <w:t>一汽综合</w:t>
            </w:r>
            <w:proofErr w:type="gramEnd"/>
            <w:r>
              <w:rPr>
                <w:rFonts w:ascii="仿宋_GB2312" w:eastAsia="仿宋_GB2312" w:hint="eastAsia"/>
                <w:b w:val="0"/>
                <w:color w:val="auto"/>
                <w:spacing w:val="-30"/>
                <w:sz w:val="24"/>
                <w:lang w:val="en-US"/>
              </w:rPr>
              <w:t>瑞曼迪斯环保科技有限公司</w:t>
            </w:r>
          </w:p>
        </w:tc>
        <w:tc>
          <w:tcPr>
            <w:tcW w:w="1080" w:type="dxa"/>
            <w:vAlign w:val="center"/>
          </w:tcPr>
          <w:p>
            <w:pPr>
              <w:rPr>
                <w:rFonts w:ascii="仿宋_GB2312" w:eastAsia="仿宋_GB2312"/>
                <w:sz w:val="24"/>
              </w:rPr>
            </w:pPr>
            <w:r>
              <w:rPr>
                <w:rFonts w:ascii="仿宋_GB2312" w:eastAsia="仿宋_GB2312" w:hAnsi="宋体" w:hint="eastAsia"/>
                <w:bCs/>
                <w:sz w:val="24"/>
              </w:rPr>
              <w:t>郭玉斌</w:t>
            </w:r>
          </w:p>
        </w:tc>
        <w:tc>
          <w:tcPr>
            <w:tcW w:w="1440" w:type="dxa"/>
            <w:vAlign w:val="center"/>
          </w:tcPr>
          <w:p>
            <w:pPr>
              <w:rPr>
                <w:rFonts w:ascii="仿宋_GB2312" w:eastAsia="仿宋_GB2312"/>
                <w:sz w:val="24"/>
              </w:rPr>
            </w:pPr>
            <w:r>
              <w:rPr>
                <w:rFonts w:ascii="仿宋_GB2312" w:eastAsia="仿宋_GB2312" w:hint="eastAsia"/>
                <w:bCs/>
                <w:sz w:val="24"/>
              </w:rPr>
              <w:t>长春市绿园区西新工业集中区建九街以东</w:t>
            </w:r>
          </w:p>
        </w:tc>
        <w:tc>
          <w:tcPr>
            <w:tcW w:w="1614" w:type="dxa"/>
            <w:vAlign w:val="center"/>
          </w:tcPr>
          <w:p>
            <w:pPr>
              <w:rPr>
                <w:rFonts w:ascii="仿宋_GB2312" w:eastAsia="仿宋_GB2312"/>
                <w:sz w:val="24"/>
              </w:rPr>
            </w:pPr>
            <w:r>
              <w:rPr>
                <w:rFonts w:ascii="仿宋_GB2312" w:eastAsia="仿宋_GB2312" w:hint="eastAsia"/>
                <w:bCs/>
                <w:sz w:val="24"/>
              </w:rPr>
              <w:t>长春市绿园区西新工业集中区建九街以东</w:t>
            </w:r>
          </w:p>
        </w:tc>
        <w:tc>
          <w:tcPr>
            <w:tcW w:w="7230" w:type="dxa"/>
            <w:vAlign w:val="center"/>
          </w:tcPr>
          <w:p>
            <w:pPr>
              <w:spacing w:line="300" w:lineRule="exact"/>
              <w:ind w:firstLineChars="200" w:firstLine="480"/>
              <w:rPr>
                <w:rFonts w:ascii="仿宋_GB2312" w:eastAsia="仿宋_GB2312"/>
                <w:sz w:val="24"/>
              </w:rPr>
            </w:pPr>
            <w:r>
              <w:rPr>
                <w:rFonts w:ascii="仿宋_GB2312" w:eastAsia="仿宋_GB2312" w:hint="eastAsia"/>
                <w:sz w:val="24"/>
              </w:rPr>
              <w:t>收集、贮存、利用HW06废有机溶剂与含有机溶剂废物中非特定行业900-402-06、900-403-06、900-404-06，经营规模6000吨/年。收集、贮存、清洗HW49其他废物中非特定行业900-041-49废弃包装桶，经营规模8万只/年。收集、贮存、预处理HW08废矿物油与含矿物油废物中非特定行业900-200-08，HW12染料、涂料废物中非特定行业900-250-12、900-251-12 、900-252-12、900-253-12、900-254-12、900-255-12、900-256-12、900-299-12及HW17表面处理废物中金属表面处理及热处理加工行业336-064-17，经营规模27000吨/年，用于生产替代性燃料并委托吉林亚泰水泥有限公司三、四线水泥窑进行协同处置；收集、贮存、预处理HW08废矿物油与含矿物油废物中非特定行业900-209-08，HW13有机树脂类废物中非特</w:t>
            </w:r>
            <w:r>
              <w:rPr>
                <w:rFonts w:ascii="仿宋_GB2312" w:eastAsia="仿宋_GB2312" w:hint="eastAsia"/>
                <w:sz w:val="24"/>
              </w:rPr>
              <w:lastRenderedPageBreak/>
              <w:t>定行业900-014-13，HW49其他废物中非特定行业900-039-49、900-041-49，经营规模7000吨/年，用于生产替代性燃料并委托吉林亚泰水泥有限公司三、四线水泥窑进行协同处置。收集、暂存、委托处置</w:t>
            </w:r>
            <w:proofErr w:type="gramStart"/>
            <w:r>
              <w:rPr>
                <w:rFonts w:ascii="仿宋_GB2312" w:eastAsia="仿宋_GB2312" w:hint="eastAsia"/>
                <w:sz w:val="24"/>
              </w:rPr>
              <w:t>一</w:t>
            </w:r>
            <w:proofErr w:type="gramEnd"/>
            <w:r>
              <w:rPr>
                <w:rFonts w:ascii="仿宋_GB2312" w:eastAsia="仿宋_GB2312" w:hint="eastAsia"/>
                <w:sz w:val="24"/>
              </w:rPr>
              <w:t>汽集团长春地区各单位产生的HW03废药物、药品中非特定行业900-002-03；HW06废有机溶剂与含有机溶剂废物中非特定行业900-401-06、900-402-06、900-403-06、900-404-06、900-405-06、900-406-06、900-407-06、900-408-06、900-409-06、900-410-06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397-002-21；HW29含汞废物中电池制造行业384-003-29，照明器具制造行业387-001-29，基础化学原料制造行业261-054-29，非特</w:t>
            </w:r>
            <w:proofErr w:type="gramStart"/>
            <w:r>
              <w:rPr>
                <w:rFonts w:ascii="仿宋_GB2312" w:eastAsia="仿宋_GB2312" w:hint="eastAsia"/>
                <w:sz w:val="24"/>
              </w:rPr>
              <w:t>定行业</w:t>
            </w:r>
            <w:proofErr w:type="gramEnd"/>
            <w:r>
              <w:rPr>
                <w:rFonts w:ascii="仿宋_GB2312" w:eastAsia="仿宋_GB2312" w:hint="eastAsia"/>
                <w:sz w:val="24"/>
              </w:rPr>
              <w:t>900-022-29、900-023-29、900-024-29、900-452-29；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366-001-36，非特</w:t>
            </w:r>
            <w:proofErr w:type="gramStart"/>
            <w:r>
              <w:rPr>
                <w:rFonts w:ascii="仿宋_GB2312" w:eastAsia="仿宋_GB2312" w:hint="eastAsia"/>
                <w:sz w:val="24"/>
              </w:rPr>
              <w:t>定行业</w:t>
            </w:r>
            <w:proofErr w:type="gramEnd"/>
            <w:r>
              <w:rPr>
                <w:rFonts w:ascii="仿宋_GB2312" w:eastAsia="仿宋_GB2312" w:hint="eastAsia"/>
                <w:sz w:val="24"/>
              </w:rPr>
              <w:t>900-030-36、900-031-36、900-032-36；HW46含镍废物中电池制造行业394-005-46，非特</w:t>
            </w:r>
            <w:proofErr w:type="gramStart"/>
            <w:r>
              <w:rPr>
                <w:rFonts w:ascii="仿宋_GB2312" w:eastAsia="仿宋_GB2312" w:hint="eastAsia"/>
                <w:sz w:val="24"/>
              </w:rPr>
              <w:t>定行业</w:t>
            </w:r>
            <w:proofErr w:type="gramEnd"/>
            <w:r>
              <w:rPr>
                <w:rFonts w:ascii="仿宋_GB2312" w:eastAsia="仿宋_GB2312" w:hint="eastAsia"/>
                <w:sz w:val="24"/>
              </w:rPr>
              <w:t>900-037-46；HW47含钡废物中金属表面处理及热处理加工行业336-106-47；HW48有色金属冶炼废物中常用有色金属冶炼行业321-014-48、321-023-48、321-024-48、321-026-48、321-029-48、321-030-48；HW49其他废物中非特定行业900-039-49、900-040-49、900-041-49、900-042-49、900-044-49、900-045-49、900-046-49、900-047-49、900-999-49、772-007-50、900-048-50、900-049-50，经营规模9000吨/年。收集、暂存、委托处置</w:t>
            </w:r>
            <w:proofErr w:type="gramStart"/>
            <w:r>
              <w:rPr>
                <w:rFonts w:ascii="仿宋_GB2312" w:eastAsia="仿宋_GB2312" w:hint="eastAsia"/>
                <w:sz w:val="24"/>
              </w:rPr>
              <w:t>一</w:t>
            </w:r>
            <w:proofErr w:type="gramEnd"/>
            <w:r>
              <w:rPr>
                <w:rFonts w:ascii="仿宋_GB2312" w:eastAsia="仿宋_GB2312" w:hint="eastAsia"/>
                <w:sz w:val="24"/>
              </w:rPr>
              <w:t>汽集团长春地区各单位产生的HW08废矿物油与含矿物油废物中非特定行业900-199-08、900-201-08、900-203-08、900-204-08、900-205-08、900-213-08、900-214-08、900-216-08、900-217-08、900-218-08、900-219-08、900-220-08、900-221-08、900-249-08，经营规模1000吨/年。收集、暂存、委托处置</w:t>
            </w:r>
            <w:proofErr w:type="gramStart"/>
            <w:r>
              <w:rPr>
                <w:rFonts w:ascii="仿宋_GB2312" w:eastAsia="仿宋_GB2312" w:hint="eastAsia"/>
                <w:sz w:val="24"/>
              </w:rPr>
              <w:t>一</w:t>
            </w:r>
            <w:proofErr w:type="gramEnd"/>
            <w:r>
              <w:rPr>
                <w:rFonts w:ascii="仿宋_GB2312" w:eastAsia="仿宋_GB2312" w:hint="eastAsia"/>
                <w:sz w:val="24"/>
              </w:rPr>
              <w:t>汽集团长春地区各单位产生的HW49其他废物中非特定行业900-041-49废弃包装桶，经营规模2万只/年。</w:t>
            </w:r>
          </w:p>
        </w:tc>
        <w:tc>
          <w:tcPr>
            <w:tcW w:w="2126" w:type="dxa"/>
            <w:vAlign w:val="center"/>
          </w:tcPr>
          <w:p>
            <w:pPr>
              <w:widowControl/>
              <w:jc w:val="center"/>
              <w:rPr>
                <w:rFonts w:ascii="仿宋_GB2312" w:eastAsia="仿宋_GB2312"/>
                <w:sz w:val="24"/>
              </w:rPr>
            </w:pPr>
            <w:r>
              <w:rPr>
                <w:rFonts w:ascii="仿宋_GB2312" w:eastAsia="仿宋_GB2312" w:hint="eastAsia"/>
                <w:sz w:val="24"/>
              </w:rPr>
              <w:lastRenderedPageBreak/>
              <w:t>2015年4月2日</w:t>
            </w:r>
          </w:p>
        </w:tc>
        <w:tc>
          <w:tcPr>
            <w:tcW w:w="2410" w:type="dxa"/>
            <w:vAlign w:val="center"/>
          </w:tcPr>
          <w:p>
            <w:pPr>
              <w:rPr>
                <w:rFonts w:ascii="仿宋_GB2312" w:eastAsia="仿宋_GB2312"/>
                <w:sz w:val="24"/>
              </w:rPr>
            </w:pPr>
            <w:r>
              <w:rPr>
                <w:rFonts w:ascii="仿宋_GB2312" w:eastAsia="仿宋_GB2312" w:hint="eastAsia"/>
                <w:sz w:val="24"/>
              </w:rPr>
              <w:t>2020年7月22日至2025年7月21日</w:t>
            </w:r>
          </w:p>
        </w:tc>
        <w:tc>
          <w:tcPr>
            <w:tcW w:w="1134" w:type="dxa"/>
            <w:vAlign w:val="center"/>
          </w:tcPr>
          <w:p>
            <w:pPr>
              <w:jc w:val="center"/>
              <w:rPr>
                <w:rFonts w:ascii="仿宋_GB2312" w:eastAsia="仿宋_GB2312"/>
                <w:sz w:val="24"/>
              </w:rPr>
            </w:pPr>
            <w:r>
              <w:rPr>
                <w:rFonts w:ascii="仿宋_GB2312" w:eastAsia="仿宋_GB2312" w:hint="eastAsia"/>
                <w:sz w:val="24"/>
              </w:rPr>
              <w:t>史雨婷</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18686491495</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2201060137</w:t>
            </w:r>
          </w:p>
        </w:tc>
        <w:tc>
          <w:tcPr>
            <w:tcW w:w="1536" w:type="dxa"/>
            <w:vAlign w:val="center"/>
          </w:tcPr>
          <w:p>
            <w:pPr>
              <w:pStyle w:val="a3"/>
              <w:rPr>
                <w:rFonts w:ascii="仿宋_GB2312" w:eastAsia="仿宋_GB2312"/>
                <w:b w:val="0"/>
                <w:color w:val="auto"/>
                <w:spacing w:val="-30"/>
                <w:sz w:val="24"/>
                <w:lang w:val="en-US"/>
              </w:rPr>
            </w:pPr>
            <w:r>
              <w:rPr>
                <w:rFonts w:ascii="仿宋_GB2312" w:eastAsia="仿宋_GB2312" w:hint="eastAsia"/>
                <w:b w:val="0"/>
                <w:color w:val="auto"/>
                <w:spacing w:val="-30"/>
                <w:sz w:val="24"/>
                <w:lang w:val="en-US"/>
              </w:rPr>
              <w:t>长春市庞达石油化工有限公司</w:t>
            </w:r>
          </w:p>
        </w:tc>
        <w:tc>
          <w:tcPr>
            <w:tcW w:w="1080" w:type="dxa"/>
            <w:vAlign w:val="center"/>
          </w:tcPr>
          <w:p>
            <w:pPr>
              <w:rPr>
                <w:rFonts w:ascii="仿宋_GB2312" w:eastAsia="仿宋_GB2312" w:hAnsi="宋体"/>
                <w:bCs/>
                <w:sz w:val="24"/>
              </w:rPr>
            </w:pPr>
            <w:r>
              <w:rPr>
                <w:rFonts w:ascii="仿宋_GB2312" w:eastAsia="仿宋_GB2312" w:hAnsi="宋体" w:hint="eastAsia"/>
                <w:bCs/>
                <w:sz w:val="24"/>
              </w:rPr>
              <w:t>庞晓峰</w:t>
            </w:r>
          </w:p>
        </w:tc>
        <w:tc>
          <w:tcPr>
            <w:tcW w:w="1440" w:type="dxa"/>
            <w:vAlign w:val="center"/>
          </w:tcPr>
          <w:p>
            <w:pPr>
              <w:rPr>
                <w:rFonts w:ascii="仿宋_GB2312" w:eastAsia="仿宋_GB2312"/>
                <w:bCs/>
                <w:sz w:val="24"/>
              </w:rPr>
            </w:pPr>
            <w:r>
              <w:rPr>
                <w:rFonts w:ascii="仿宋_GB2312" w:eastAsia="仿宋_GB2312" w:hint="eastAsia"/>
                <w:bCs/>
                <w:sz w:val="24"/>
              </w:rPr>
              <w:t>长春市绿园区</w:t>
            </w:r>
            <w:proofErr w:type="gramStart"/>
            <w:r>
              <w:rPr>
                <w:rFonts w:ascii="仿宋_GB2312" w:eastAsia="仿宋_GB2312" w:hint="eastAsia"/>
                <w:bCs/>
                <w:sz w:val="24"/>
              </w:rPr>
              <w:t>合心镇</w:t>
            </w:r>
            <w:proofErr w:type="gramEnd"/>
            <w:r>
              <w:rPr>
                <w:rFonts w:ascii="仿宋_GB2312" w:eastAsia="仿宋_GB2312" w:hint="eastAsia"/>
                <w:bCs/>
                <w:sz w:val="24"/>
              </w:rPr>
              <w:t>合心</w:t>
            </w:r>
            <w:proofErr w:type="gramStart"/>
            <w:r>
              <w:rPr>
                <w:rFonts w:ascii="仿宋_GB2312" w:eastAsia="仿宋_GB2312" w:hint="eastAsia"/>
                <w:bCs/>
                <w:sz w:val="24"/>
              </w:rPr>
              <w:t>工业园区浪江路</w:t>
            </w:r>
            <w:proofErr w:type="gramEnd"/>
            <w:r>
              <w:rPr>
                <w:rFonts w:ascii="仿宋_GB2312" w:eastAsia="仿宋_GB2312" w:hint="eastAsia"/>
                <w:bCs/>
                <w:sz w:val="24"/>
              </w:rPr>
              <w:t>长春市恒远冲压压铸厂2号厂房</w:t>
            </w:r>
          </w:p>
        </w:tc>
        <w:tc>
          <w:tcPr>
            <w:tcW w:w="1614" w:type="dxa"/>
            <w:vAlign w:val="center"/>
          </w:tcPr>
          <w:p>
            <w:pPr>
              <w:rPr>
                <w:rFonts w:ascii="仿宋_GB2312" w:eastAsia="仿宋_GB2312"/>
                <w:bCs/>
                <w:sz w:val="24"/>
              </w:rPr>
            </w:pPr>
            <w:r>
              <w:rPr>
                <w:rFonts w:ascii="仿宋_GB2312" w:eastAsia="仿宋_GB2312" w:hint="eastAsia"/>
                <w:bCs/>
                <w:sz w:val="24"/>
              </w:rPr>
              <w:t>长春市绿园区</w:t>
            </w:r>
            <w:proofErr w:type="gramStart"/>
            <w:r>
              <w:rPr>
                <w:rFonts w:ascii="仿宋_GB2312" w:eastAsia="仿宋_GB2312" w:hint="eastAsia"/>
                <w:bCs/>
                <w:sz w:val="24"/>
              </w:rPr>
              <w:t>合心镇</w:t>
            </w:r>
            <w:proofErr w:type="gramEnd"/>
            <w:r>
              <w:rPr>
                <w:rFonts w:ascii="仿宋_GB2312" w:eastAsia="仿宋_GB2312" w:hint="eastAsia"/>
                <w:bCs/>
                <w:sz w:val="24"/>
              </w:rPr>
              <w:t>合心</w:t>
            </w:r>
            <w:proofErr w:type="gramStart"/>
            <w:r>
              <w:rPr>
                <w:rFonts w:ascii="仿宋_GB2312" w:eastAsia="仿宋_GB2312" w:hint="eastAsia"/>
                <w:bCs/>
                <w:sz w:val="24"/>
              </w:rPr>
              <w:t>工业园区浪江路</w:t>
            </w:r>
            <w:proofErr w:type="gramEnd"/>
            <w:r>
              <w:rPr>
                <w:rFonts w:ascii="仿宋_GB2312" w:eastAsia="仿宋_GB2312" w:hint="eastAsia"/>
                <w:bCs/>
                <w:sz w:val="24"/>
              </w:rPr>
              <w:t>长春市恒远冲压压铸厂2号厂房</w:t>
            </w:r>
          </w:p>
        </w:tc>
        <w:tc>
          <w:tcPr>
            <w:tcW w:w="7230" w:type="dxa"/>
            <w:vAlign w:val="center"/>
          </w:tcPr>
          <w:p>
            <w:pPr>
              <w:spacing w:line="300" w:lineRule="exact"/>
              <w:ind w:firstLineChars="200" w:firstLine="480"/>
              <w:rPr>
                <w:rFonts w:ascii="仿宋_GB2312" w:eastAsia="仿宋_GB2312"/>
                <w:sz w:val="24"/>
              </w:rPr>
            </w:pPr>
            <w:r>
              <w:rPr>
                <w:rFonts w:ascii="仿宋_GB2312" w:eastAsia="仿宋_GB2312" w:hint="eastAsia"/>
                <w:sz w:val="24"/>
              </w:rPr>
              <w:t>收集、贮存、利用、处置HW08废矿物油与含矿物油废物精炼石油产品制造行业中251-001-08、251-002-08、251-005-08、251-006-08，非特</w:t>
            </w:r>
            <w:proofErr w:type="gramStart"/>
            <w:r>
              <w:rPr>
                <w:rFonts w:ascii="仿宋_GB2312" w:eastAsia="仿宋_GB2312" w:hint="eastAsia"/>
                <w:sz w:val="24"/>
              </w:rPr>
              <w:t>定行业</w:t>
            </w:r>
            <w:proofErr w:type="gramEnd"/>
            <w:r>
              <w:rPr>
                <w:rFonts w:ascii="仿宋_GB2312" w:eastAsia="仿宋_GB2312" w:hint="eastAsia"/>
                <w:sz w:val="24"/>
              </w:rPr>
              <w:t>中900-199-08、900-200-08、900-201-08、900-203-08、900-204-08、900-205-08、900-209-08、900-214-08、900-216-08、900-217-08、900-218-08、900-219-08、900-220-08、900-221-08、900-249-08年经营规模36000t。HW09油/水、烃/水混合物或废乳化液非特</w:t>
            </w:r>
            <w:proofErr w:type="gramStart"/>
            <w:r>
              <w:rPr>
                <w:rFonts w:ascii="仿宋_GB2312" w:eastAsia="仿宋_GB2312" w:hint="eastAsia"/>
                <w:sz w:val="24"/>
              </w:rPr>
              <w:t>定行业</w:t>
            </w:r>
            <w:proofErr w:type="gramEnd"/>
            <w:r>
              <w:rPr>
                <w:rFonts w:ascii="仿宋_GB2312" w:eastAsia="仿宋_GB2312" w:hint="eastAsia"/>
                <w:sz w:val="24"/>
              </w:rPr>
              <w:t>中900-005-09、900-006-09、900-007-09；HW34废酸非特</w:t>
            </w:r>
            <w:proofErr w:type="gramStart"/>
            <w:r>
              <w:rPr>
                <w:rFonts w:ascii="仿宋_GB2312" w:eastAsia="仿宋_GB2312" w:hint="eastAsia"/>
                <w:sz w:val="24"/>
              </w:rPr>
              <w:t>定行业</w:t>
            </w:r>
            <w:proofErr w:type="gramEnd"/>
            <w:r>
              <w:rPr>
                <w:rFonts w:ascii="仿宋_GB2312" w:eastAsia="仿宋_GB2312" w:hint="eastAsia"/>
                <w:sz w:val="24"/>
              </w:rPr>
              <w:t>中900-300-34、900-301-34、900-302-34、900-306-34、900-307-34、900-349-34;HW35废碱基础化学原料制造行业中251-015-35、261-059-35,非特</w:t>
            </w:r>
            <w:proofErr w:type="gramStart"/>
            <w:r>
              <w:rPr>
                <w:rFonts w:ascii="仿宋_GB2312" w:eastAsia="仿宋_GB2312" w:hint="eastAsia"/>
                <w:sz w:val="24"/>
              </w:rPr>
              <w:t>定行业</w:t>
            </w:r>
            <w:proofErr w:type="gramEnd"/>
            <w:r>
              <w:rPr>
                <w:rFonts w:ascii="仿宋_GB2312" w:eastAsia="仿宋_GB2312" w:hint="eastAsia"/>
                <w:sz w:val="24"/>
              </w:rPr>
              <w:t>中900-352-35、900-399-35，年经营规模5000t。</w:t>
            </w:r>
          </w:p>
          <w:p>
            <w:pPr>
              <w:spacing w:line="300" w:lineRule="exact"/>
              <w:ind w:firstLineChars="200" w:firstLine="480"/>
              <w:rPr>
                <w:rFonts w:ascii="仿宋_GB2312" w:eastAsia="仿宋_GB2312"/>
                <w:sz w:val="24"/>
              </w:rPr>
            </w:pPr>
            <w:r>
              <w:rPr>
                <w:rFonts w:ascii="仿宋_GB2312" w:eastAsia="仿宋_GB2312" w:hint="eastAsia"/>
                <w:sz w:val="24"/>
              </w:rPr>
              <w:t>收集、贮存、利用、清洗、处置HW49其它废物非特</w:t>
            </w:r>
            <w:proofErr w:type="gramStart"/>
            <w:r>
              <w:rPr>
                <w:rFonts w:ascii="仿宋_GB2312" w:eastAsia="仿宋_GB2312" w:hint="eastAsia"/>
                <w:sz w:val="24"/>
              </w:rPr>
              <w:t>定行业</w:t>
            </w:r>
            <w:proofErr w:type="gramEnd"/>
            <w:r>
              <w:rPr>
                <w:rFonts w:ascii="仿宋_GB2312" w:eastAsia="仿宋_GB2312" w:hint="eastAsia"/>
                <w:sz w:val="24"/>
              </w:rPr>
              <w:t>中900-041-49含有或直接沾染废矿物油、废溶剂及废油漆的废弃包装桶，年经营规模10万只，其中大桶（桶型≥180kg，</w:t>
            </w:r>
            <w:proofErr w:type="gramStart"/>
            <w:r>
              <w:rPr>
                <w:rFonts w:ascii="仿宋_GB2312" w:eastAsia="仿宋_GB2312" w:hint="eastAsia"/>
                <w:sz w:val="24"/>
              </w:rPr>
              <w:t>含吨桶</w:t>
            </w:r>
            <w:proofErr w:type="gramEnd"/>
            <w:r>
              <w:rPr>
                <w:rFonts w:ascii="仿宋_GB2312" w:eastAsia="仿宋_GB2312" w:hint="eastAsia"/>
                <w:sz w:val="24"/>
              </w:rPr>
              <w:t>）6万只，小铁桶（桶型＜180kg）4万只；废机油滤清器年经营规模2500t；废油擦布年经营规模100吨。</w:t>
            </w:r>
          </w:p>
        </w:tc>
        <w:tc>
          <w:tcPr>
            <w:tcW w:w="2126" w:type="dxa"/>
            <w:vAlign w:val="center"/>
          </w:tcPr>
          <w:p>
            <w:pPr>
              <w:widowControl/>
              <w:jc w:val="center"/>
              <w:rPr>
                <w:rFonts w:ascii="仿宋_GB2312" w:eastAsia="仿宋_GB2312"/>
                <w:sz w:val="24"/>
              </w:rPr>
            </w:pPr>
            <w:r>
              <w:rPr>
                <w:rFonts w:ascii="仿宋_GB2312" w:eastAsia="仿宋_GB2312" w:hint="eastAsia"/>
                <w:sz w:val="24"/>
              </w:rPr>
              <w:t>2020年7月21日</w:t>
            </w:r>
          </w:p>
        </w:tc>
        <w:tc>
          <w:tcPr>
            <w:tcW w:w="2410" w:type="dxa"/>
            <w:vAlign w:val="center"/>
          </w:tcPr>
          <w:p>
            <w:pPr>
              <w:rPr>
                <w:rFonts w:ascii="仿宋_GB2312" w:eastAsia="仿宋_GB2312"/>
                <w:sz w:val="24"/>
              </w:rPr>
            </w:pPr>
            <w:r>
              <w:rPr>
                <w:rFonts w:ascii="仿宋_GB2312" w:eastAsia="仿宋_GB2312" w:hint="eastAsia"/>
                <w:sz w:val="24"/>
              </w:rPr>
              <w:t>2020年7月21日至2021年7月20日</w:t>
            </w:r>
          </w:p>
        </w:tc>
        <w:tc>
          <w:tcPr>
            <w:tcW w:w="1134" w:type="dxa"/>
            <w:vAlign w:val="center"/>
          </w:tcPr>
          <w:p>
            <w:pPr>
              <w:rPr>
                <w:rFonts w:ascii="仿宋_GB2312" w:eastAsia="仿宋_GB2312"/>
                <w:sz w:val="24"/>
              </w:rPr>
            </w:pPr>
            <w:r>
              <w:rPr>
                <w:rFonts w:ascii="仿宋_GB2312" w:eastAsia="仿宋_GB2312" w:hint="eastAsia"/>
                <w:sz w:val="24"/>
              </w:rPr>
              <w:t>庞晓峰</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18104419889</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themeColor="text1"/>
                <w:sz w:val="24"/>
              </w:rPr>
            </w:pPr>
          </w:p>
        </w:tc>
        <w:tc>
          <w:tcPr>
            <w:tcW w:w="992" w:type="dxa"/>
            <w:vAlign w:val="center"/>
          </w:tcPr>
          <w:p>
            <w:pPr>
              <w:rPr>
                <w:rFonts w:ascii="仿宋_GB2312" w:eastAsia="仿宋_GB2312" w:hAnsi="宋体"/>
                <w:bCs/>
                <w:color w:val="000000" w:themeColor="text1"/>
                <w:sz w:val="24"/>
              </w:rPr>
            </w:pPr>
            <w:r>
              <w:rPr>
                <w:rFonts w:ascii="仿宋_GB2312" w:eastAsia="仿宋_GB2312" w:hAnsi="宋体" w:hint="eastAsia"/>
                <w:bCs/>
                <w:color w:val="000000" w:themeColor="text1"/>
                <w:sz w:val="24"/>
              </w:rPr>
              <w:t>2201130138</w:t>
            </w:r>
          </w:p>
        </w:tc>
        <w:tc>
          <w:tcPr>
            <w:tcW w:w="1536" w:type="dxa"/>
            <w:vAlign w:val="center"/>
          </w:tcPr>
          <w:p>
            <w:pPr>
              <w:pStyle w:val="a3"/>
              <w:rPr>
                <w:rFonts w:ascii="仿宋_GB2312" w:eastAsia="仿宋_GB2312"/>
                <w:b w:val="0"/>
                <w:color w:val="000000" w:themeColor="text1"/>
                <w:sz w:val="24"/>
                <w:lang w:val="en-US"/>
              </w:rPr>
            </w:pPr>
            <w:r>
              <w:rPr>
                <w:rFonts w:ascii="仿宋_GB2312" w:eastAsia="仿宋_GB2312" w:hint="eastAsia"/>
                <w:b w:val="0"/>
                <w:color w:val="000000" w:themeColor="text1"/>
                <w:sz w:val="24"/>
                <w:lang w:val="en-US"/>
              </w:rPr>
              <w:t>吉林省</w:t>
            </w:r>
            <w:proofErr w:type="gramStart"/>
            <w:r>
              <w:rPr>
                <w:rFonts w:ascii="仿宋_GB2312" w:eastAsia="仿宋_GB2312" w:hint="eastAsia"/>
                <w:b w:val="0"/>
                <w:color w:val="000000" w:themeColor="text1"/>
                <w:sz w:val="24"/>
                <w:lang w:val="en-US"/>
              </w:rPr>
              <w:t>晟</w:t>
            </w:r>
            <w:proofErr w:type="gramEnd"/>
            <w:r>
              <w:rPr>
                <w:rFonts w:ascii="仿宋_GB2312" w:eastAsia="仿宋_GB2312" w:hint="eastAsia"/>
                <w:b w:val="0"/>
                <w:color w:val="000000" w:themeColor="text1"/>
                <w:sz w:val="24"/>
                <w:lang w:val="en-US"/>
              </w:rPr>
              <w:t>新再生资源有限公司</w:t>
            </w:r>
          </w:p>
        </w:tc>
        <w:tc>
          <w:tcPr>
            <w:tcW w:w="1080"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崔连福</w:t>
            </w:r>
          </w:p>
        </w:tc>
        <w:tc>
          <w:tcPr>
            <w:tcW w:w="1440"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长春市</w:t>
            </w:r>
            <w:proofErr w:type="gramStart"/>
            <w:r>
              <w:rPr>
                <w:rFonts w:ascii="仿宋_GB2312" w:eastAsia="仿宋_GB2312" w:hint="eastAsia"/>
                <w:bCs/>
                <w:color w:val="000000" w:themeColor="text1"/>
                <w:sz w:val="24"/>
              </w:rPr>
              <w:t>九台区卡伦</w:t>
            </w:r>
            <w:proofErr w:type="gramEnd"/>
            <w:r>
              <w:rPr>
                <w:rFonts w:ascii="仿宋_GB2312" w:eastAsia="仿宋_GB2312" w:hint="eastAsia"/>
                <w:bCs/>
                <w:color w:val="000000" w:themeColor="text1"/>
                <w:sz w:val="24"/>
              </w:rPr>
              <w:t>工业区滨水大路2077号</w:t>
            </w:r>
          </w:p>
        </w:tc>
        <w:tc>
          <w:tcPr>
            <w:tcW w:w="1614"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长春市</w:t>
            </w:r>
            <w:proofErr w:type="gramStart"/>
            <w:r>
              <w:rPr>
                <w:rFonts w:ascii="仿宋_GB2312" w:eastAsia="仿宋_GB2312" w:hint="eastAsia"/>
                <w:bCs/>
                <w:color w:val="000000" w:themeColor="text1"/>
                <w:sz w:val="24"/>
              </w:rPr>
              <w:t>九台区卡伦</w:t>
            </w:r>
            <w:proofErr w:type="gramEnd"/>
            <w:r>
              <w:rPr>
                <w:rFonts w:ascii="仿宋_GB2312" w:eastAsia="仿宋_GB2312" w:hint="eastAsia"/>
                <w:bCs/>
                <w:color w:val="000000" w:themeColor="text1"/>
                <w:sz w:val="24"/>
              </w:rPr>
              <w:t>工业区滨水大路2077号</w:t>
            </w:r>
          </w:p>
        </w:tc>
        <w:tc>
          <w:tcPr>
            <w:tcW w:w="7230" w:type="dxa"/>
            <w:vAlign w:val="center"/>
          </w:tcPr>
          <w:p>
            <w:pPr>
              <w:spacing w:line="300" w:lineRule="exact"/>
              <w:ind w:firstLineChars="200" w:firstLine="480"/>
              <w:rPr>
                <w:rFonts w:ascii="仿宋_GB2312" w:eastAsia="仿宋_GB2312"/>
                <w:bCs/>
                <w:color w:val="000000" w:themeColor="text1"/>
                <w:sz w:val="24"/>
              </w:rPr>
            </w:pPr>
            <w:r>
              <w:rPr>
                <w:rFonts w:ascii="仿宋_GB2312" w:eastAsia="仿宋_GB2312" w:hint="eastAsia"/>
                <w:bCs/>
                <w:color w:val="000000" w:themeColor="text1"/>
                <w:sz w:val="24"/>
              </w:rPr>
              <w:t>收集、暂存、委托处置HW49其他废物中非特定行业900-044-49废铅蓄电池，年经营规模2000吨。</w:t>
            </w:r>
          </w:p>
        </w:tc>
        <w:tc>
          <w:tcPr>
            <w:tcW w:w="2126" w:type="dxa"/>
            <w:vAlign w:val="center"/>
          </w:tcPr>
          <w:p>
            <w:pPr>
              <w:widowControl/>
              <w:jc w:val="center"/>
              <w:rPr>
                <w:rFonts w:ascii="仿宋_GB2312" w:eastAsia="仿宋_GB2312"/>
                <w:bCs/>
                <w:color w:val="000000" w:themeColor="text1"/>
                <w:sz w:val="24"/>
              </w:rPr>
            </w:pPr>
            <w:r>
              <w:rPr>
                <w:rFonts w:ascii="仿宋_GB2312" w:eastAsia="仿宋_GB2312" w:hint="eastAsia"/>
                <w:bCs/>
                <w:color w:val="000000" w:themeColor="text1"/>
                <w:sz w:val="24"/>
              </w:rPr>
              <w:t>2020年8月21日</w:t>
            </w:r>
          </w:p>
        </w:tc>
        <w:tc>
          <w:tcPr>
            <w:tcW w:w="2410"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2020年8月21日至2023年8月20日</w:t>
            </w:r>
          </w:p>
        </w:tc>
        <w:tc>
          <w:tcPr>
            <w:tcW w:w="1134" w:type="dxa"/>
            <w:vAlign w:val="center"/>
          </w:tcPr>
          <w:p>
            <w:pPr>
              <w:rPr>
                <w:rFonts w:ascii="仿宋_GB2312" w:eastAsia="仿宋_GB2312"/>
                <w:color w:val="000000" w:themeColor="text1"/>
                <w:sz w:val="24"/>
              </w:rPr>
            </w:pPr>
            <w:r>
              <w:rPr>
                <w:rFonts w:ascii="仿宋_GB2312" w:eastAsia="仿宋_GB2312" w:hint="eastAsia"/>
                <w:bCs/>
                <w:color w:val="000000" w:themeColor="text1"/>
                <w:sz w:val="24"/>
              </w:rPr>
              <w:t>崔连福</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18504401888</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themeColor="text1"/>
                <w:sz w:val="24"/>
              </w:rPr>
            </w:pPr>
          </w:p>
        </w:tc>
        <w:tc>
          <w:tcPr>
            <w:tcW w:w="992"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2207020053</w:t>
            </w:r>
          </w:p>
        </w:tc>
        <w:tc>
          <w:tcPr>
            <w:tcW w:w="1536" w:type="dxa"/>
            <w:vAlign w:val="center"/>
          </w:tcPr>
          <w:p>
            <w:pPr>
              <w:pStyle w:val="a3"/>
              <w:rPr>
                <w:rFonts w:ascii="仿宋_GB2312" w:eastAsia="仿宋_GB2312"/>
                <w:b w:val="0"/>
                <w:color w:val="000000" w:themeColor="text1"/>
                <w:sz w:val="24"/>
                <w:lang w:val="en-US"/>
              </w:rPr>
            </w:pPr>
            <w:r>
              <w:rPr>
                <w:rFonts w:ascii="仿宋_GB2312" w:eastAsia="仿宋_GB2312" w:hint="eastAsia"/>
                <w:b w:val="0"/>
                <w:color w:val="000000" w:themeColor="text1"/>
                <w:sz w:val="24"/>
                <w:lang w:val="en-US"/>
              </w:rPr>
              <w:t>松原市彤华石油技术有限公司</w:t>
            </w:r>
          </w:p>
        </w:tc>
        <w:tc>
          <w:tcPr>
            <w:tcW w:w="1080"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张志义</w:t>
            </w:r>
          </w:p>
        </w:tc>
        <w:tc>
          <w:tcPr>
            <w:tcW w:w="1440"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前</w:t>
            </w:r>
            <w:proofErr w:type="gramStart"/>
            <w:r>
              <w:rPr>
                <w:rFonts w:ascii="仿宋_GB2312" w:eastAsia="仿宋_GB2312" w:hint="eastAsia"/>
                <w:bCs/>
                <w:color w:val="000000" w:themeColor="text1"/>
                <w:sz w:val="24"/>
              </w:rPr>
              <w:t>郭</w:t>
            </w:r>
            <w:proofErr w:type="gramEnd"/>
            <w:r>
              <w:rPr>
                <w:rFonts w:ascii="仿宋_GB2312" w:eastAsia="仿宋_GB2312" w:hint="eastAsia"/>
                <w:bCs/>
                <w:color w:val="000000" w:themeColor="text1"/>
                <w:sz w:val="24"/>
              </w:rPr>
              <w:t>县源江路</w:t>
            </w:r>
          </w:p>
        </w:tc>
        <w:tc>
          <w:tcPr>
            <w:tcW w:w="1614"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松原市前郭县新立村东侧7公里处</w:t>
            </w:r>
          </w:p>
        </w:tc>
        <w:tc>
          <w:tcPr>
            <w:tcW w:w="7230" w:type="dxa"/>
            <w:vAlign w:val="center"/>
          </w:tcPr>
          <w:p>
            <w:pPr>
              <w:spacing w:line="300" w:lineRule="exact"/>
              <w:ind w:firstLineChars="200" w:firstLine="480"/>
              <w:rPr>
                <w:rFonts w:ascii="仿宋_GB2312" w:eastAsia="仿宋_GB2312"/>
                <w:sz w:val="24"/>
              </w:rPr>
            </w:pPr>
            <w:r>
              <w:rPr>
                <w:rFonts w:ascii="仿宋_GB2312" w:eastAsia="仿宋_GB2312" w:hint="eastAsia"/>
                <w:sz w:val="24"/>
              </w:rPr>
              <w:t>收集、贮存、利用HW08废矿物油与含矿物油废物中石油开采071-001-08石油开采和炼制过程中产生的油土，年经营规模7000吨，</w:t>
            </w:r>
            <w:proofErr w:type="gramStart"/>
            <w:r>
              <w:rPr>
                <w:rFonts w:ascii="仿宋_GB2312" w:eastAsia="仿宋_GB2312" w:hint="eastAsia"/>
                <w:sz w:val="24"/>
              </w:rPr>
              <w:t>联合站产生的清罐</w:t>
            </w:r>
            <w:proofErr w:type="gramEnd"/>
            <w:r>
              <w:rPr>
                <w:rFonts w:ascii="仿宋_GB2312" w:eastAsia="仿宋_GB2312" w:hint="eastAsia"/>
                <w:sz w:val="24"/>
              </w:rPr>
              <w:t>油泥，年经营规模40吨。</w:t>
            </w:r>
          </w:p>
          <w:p>
            <w:pPr>
              <w:spacing w:line="300" w:lineRule="exact"/>
              <w:ind w:firstLineChars="200" w:firstLine="480"/>
              <w:rPr>
                <w:rFonts w:ascii="仿宋_GB2312" w:eastAsia="仿宋_GB2312"/>
                <w:bCs/>
                <w:color w:val="000000" w:themeColor="text1"/>
                <w:sz w:val="24"/>
              </w:rPr>
            </w:pPr>
          </w:p>
        </w:tc>
        <w:tc>
          <w:tcPr>
            <w:tcW w:w="2126" w:type="dxa"/>
            <w:vAlign w:val="center"/>
          </w:tcPr>
          <w:p>
            <w:pPr>
              <w:widowControl/>
              <w:jc w:val="center"/>
              <w:rPr>
                <w:rFonts w:ascii="仿宋_GB2312" w:eastAsia="仿宋_GB2312"/>
                <w:bCs/>
                <w:color w:val="000000" w:themeColor="text1"/>
                <w:sz w:val="24"/>
              </w:rPr>
            </w:pPr>
            <w:r>
              <w:rPr>
                <w:rFonts w:ascii="仿宋_GB2312" w:eastAsia="仿宋_GB2312" w:hint="eastAsia"/>
                <w:bCs/>
                <w:color w:val="000000" w:themeColor="text1"/>
                <w:sz w:val="24"/>
              </w:rPr>
              <w:t>2009年12月28日</w:t>
            </w:r>
          </w:p>
        </w:tc>
        <w:tc>
          <w:tcPr>
            <w:tcW w:w="2410"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2020年8月14日至2025年8月13日</w:t>
            </w:r>
          </w:p>
        </w:tc>
        <w:tc>
          <w:tcPr>
            <w:tcW w:w="1134"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张志义</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18730729000</w:t>
            </w:r>
          </w:p>
        </w:tc>
      </w:tr>
      <w:tr>
        <w:trPr>
          <w:trHeight w:val="1684"/>
        </w:trPr>
        <w:tc>
          <w:tcPr>
            <w:tcW w:w="675" w:type="dxa"/>
            <w:vAlign w:val="center"/>
          </w:tcPr>
          <w:p>
            <w:pPr>
              <w:pStyle w:val="a8"/>
              <w:numPr>
                <w:ilvl w:val="0"/>
                <w:numId w:val="1"/>
              </w:numPr>
              <w:ind w:firstLineChars="0"/>
              <w:jc w:val="center"/>
              <w:rPr>
                <w:rFonts w:ascii="仿宋_GB2312" w:eastAsia="仿宋_GB2312" w:hAnsi="宋体"/>
                <w:sz w:val="24"/>
              </w:rPr>
            </w:pPr>
          </w:p>
        </w:tc>
        <w:tc>
          <w:tcPr>
            <w:tcW w:w="992" w:type="dxa"/>
            <w:vAlign w:val="center"/>
          </w:tcPr>
          <w:p>
            <w:pPr>
              <w:rPr>
                <w:rFonts w:ascii="仿宋_GB2312" w:eastAsia="仿宋_GB2312"/>
                <w:bCs/>
                <w:sz w:val="24"/>
              </w:rPr>
            </w:pPr>
            <w:r>
              <w:rPr>
                <w:rFonts w:ascii="仿宋_GB2312" w:eastAsia="仿宋_GB2312"/>
                <w:bCs/>
                <w:sz w:val="24"/>
              </w:rPr>
              <w:t>2207020139</w:t>
            </w:r>
          </w:p>
        </w:tc>
        <w:tc>
          <w:tcPr>
            <w:tcW w:w="1536" w:type="dxa"/>
            <w:vAlign w:val="center"/>
          </w:tcPr>
          <w:p>
            <w:pPr>
              <w:pStyle w:val="a3"/>
              <w:rPr>
                <w:rFonts w:ascii="仿宋_GB2312" w:eastAsia="仿宋_GB2312"/>
                <w:b w:val="0"/>
                <w:color w:val="auto"/>
                <w:sz w:val="24"/>
                <w:lang w:val="en-US"/>
              </w:rPr>
            </w:pPr>
            <w:r>
              <w:rPr>
                <w:rFonts w:ascii="仿宋_GB2312" w:eastAsia="仿宋_GB2312" w:hint="eastAsia"/>
                <w:b w:val="0"/>
                <w:color w:val="auto"/>
                <w:sz w:val="24"/>
                <w:lang w:val="en-US"/>
              </w:rPr>
              <w:t>吉林省天润环保科技有限公司</w:t>
            </w:r>
          </w:p>
        </w:tc>
        <w:tc>
          <w:tcPr>
            <w:tcW w:w="1080" w:type="dxa"/>
            <w:vAlign w:val="center"/>
          </w:tcPr>
          <w:p>
            <w:pPr>
              <w:rPr>
                <w:rFonts w:ascii="仿宋_GB2312" w:eastAsia="仿宋_GB2312"/>
                <w:bCs/>
                <w:sz w:val="24"/>
              </w:rPr>
            </w:pPr>
            <w:r>
              <w:rPr>
                <w:rFonts w:ascii="仿宋_GB2312" w:eastAsia="仿宋_GB2312" w:hint="eastAsia"/>
                <w:bCs/>
                <w:sz w:val="24"/>
              </w:rPr>
              <w:t>孟凡凯</w:t>
            </w:r>
          </w:p>
        </w:tc>
        <w:tc>
          <w:tcPr>
            <w:tcW w:w="1440" w:type="dxa"/>
            <w:vAlign w:val="center"/>
          </w:tcPr>
          <w:p>
            <w:pPr>
              <w:rPr>
                <w:rFonts w:ascii="仿宋_GB2312" w:eastAsia="仿宋_GB2312"/>
                <w:bCs/>
                <w:sz w:val="24"/>
              </w:rPr>
            </w:pPr>
            <w:r>
              <w:rPr>
                <w:rFonts w:ascii="仿宋_GB2312" w:eastAsia="仿宋_GB2312" w:hint="eastAsia"/>
                <w:bCs/>
                <w:sz w:val="24"/>
              </w:rPr>
              <w:t>松原市宁江区雅达虹工业集中区</w:t>
            </w:r>
          </w:p>
        </w:tc>
        <w:tc>
          <w:tcPr>
            <w:tcW w:w="1614" w:type="dxa"/>
            <w:vAlign w:val="center"/>
          </w:tcPr>
          <w:p>
            <w:pPr>
              <w:rPr>
                <w:rFonts w:ascii="仿宋_GB2312" w:eastAsia="仿宋_GB2312"/>
                <w:bCs/>
                <w:sz w:val="24"/>
              </w:rPr>
            </w:pPr>
            <w:r>
              <w:rPr>
                <w:rFonts w:ascii="仿宋_GB2312" w:eastAsia="仿宋_GB2312" w:hint="eastAsia"/>
                <w:bCs/>
                <w:sz w:val="24"/>
              </w:rPr>
              <w:t>松原市宁江区雅达虹工业集中区兰溪路与长虹大街交汇处</w:t>
            </w:r>
          </w:p>
        </w:tc>
        <w:tc>
          <w:tcPr>
            <w:tcW w:w="7230" w:type="dxa"/>
            <w:vAlign w:val="center"/>
          </w:tcPr>
          <w:p>
            <w:pPr>
              <w:spacing w:line="300" w:lineRule="exact"/>
              <w:ind w:firstLineChars="200" w:firstLine="480"/>
              <w:rPr>
                <w:rFonts w:ascii="仿宋_GB2312" w:eastAsia="仿宋_GB2312"/>
                <w:bCs/>
                <w:sz w:val="24"/>
              </w:rPr>
            </w:pPr>
            <w:r>
              <w:rPr>
                <w:rFonts w:ascii="仿宋_GB2312" w:eastAsia="仿宋_GB2312" w:hint="eastAsia"/>
                <w:sz w:val="24"/>
              </w:rPr>
              <w:t>HW49其它废物非特</w:t>
            </w:r>
            <w:proofErr w:type="gramStart"/>
            <w:r>
              <w:rPr>
                <w:rFonts w:ascii="仿宋_GB2312" w:eastAsia="仿宋_GB2312" w:hint="eastAsia"/>
                <w:sz w:val="24"/>
              </w:rPr>
              <w:t>定行业</w:t>
            </w:r>
            <w:proofErr w:type="gramEnd"/>
            <w:r>
              <w:rPr>
                <w:rFonts w:ascii="仿宋_GB2312" w:eastAsia="仿宋_GB2312" w:hint="eastAsia"/>
                <w:sz w:val="24"/>
              </w:rPr>
              <w:t>中900-041-49含有或沾染HW08石油开采行业中071-001-08</w:t>
            </w:r>
            <w:proofErr w:type="gramStart"/>
            <w:r>
              <w:rPr>
                <w:rFonts w:ascii="仿宋_GB2312" w:eastAsia="仿宋_GB2312" w:hint="eastAsia"/>
                <w:sz w:val="24"/>
              </w:rPr>
              <w:t>的废单井</w:t>
            </w:r>
            <w:proofErr w:type="gramEnd"/>
            <w:r>
              <w:rPr>
                <w:rFonts w:ascii="仿宋_GB2312" w:eastAsia="仿宋_GB2312" w:hint="eastAsia"/>
                <w:sz w:val="24"/>
              </w:rPr>
              <w:t>罐，年经营规模20000吨（4000个）；废油桶和油田助剂的废桶，年经营规模50000个；废油管，年经营规模20000吨；废油箱，年经营规模2000个；含有或沾染HW08非特</w:t>
            </w:r>
            <w:proofErr w:type="gramStart"/>
            <w:r>
              <w:rPr>
                <w:rFonts w:ascii="仿宋_GB2312" w:eastAsia="仿宋_GB2312" w:hint="eastAsia"/>
                <w:sz w:val="24"/>
              </w:rPr>
              <w:t>定行业</w:t>
            </w:r>
            <w:proofErr w:type="gramEnd"/>
            <w:r>
              <w:rPr>
                <w:rFonts w:ascii="仿宋_GB2312" w:eastAsia="仿宋_GB2312" w:hint="eastAsia"/>
                <w:sz w:val="24"/>
              </w:rPr>
              <w:t>中900-214-08的废机油滤芯，年经营规模40000个。</w:t>
            </w:r>
          </w:p>
        </w:tc>
        <w:tc>
          <w:tcPr>
            <w:tcW w:w="2126" w:type="dxa"/>
            <w:vAlign w:val="center"/>
          </w:tcPr>
          <w:p>
            <w:pPr>
              <w:widowControl/>
              <w:jc w:val="center"/>
              <w:rPr>
                <w:rFonts w:ascii="仿宋_GB2312" w:eastAsia="仿宋_GB2312"/>
                <w:bCs/>
                <w:sz w:val="24"/>
              </w:rPr>
            </w:pPr>
            <w:r>
              <w:rPr>
                <w:rFonts w:ascii="仿宋_GB2312" w:eastAsia="仿宋_GB2312" w:hint="eastAsia"/>
                <w:bCs/>
                <w:sz w:val="24"/>
              </w:rPr>
              <w:t>2020年8月27日</w:t>
            </w:r>
          </w:p>
        </w:tc>
        <w:tc>
          <w:tcPr>
            <w:tcW w:w="2410" w:type="dxa"/>
            <w:vAlign w:val="center"/>
          </w:tcPr>
          <w:p>
            <w:pPr>
              <w:rPr>
                <w:rFonts w:ascii="仿宋_GB2312" w:eastAsia="仿宋_GB2312"/>
                <w:bCs/>
                <w:sz w:val="24"/>
              </w:rPr>
            </w:pPr>
            <w:r>
              <w:rPr>
                <w:rFonts w:ascii="仿宋_GB2312" w:eastAsia="仿宋_GB2312" w:hint="eastAsia"/>
                <w:bCs/>
                <w:sz w:val="24"/>
              </w:rPr>
              <w:t>2020年8月27日至2021年8月26日</w:t>
            </w:r>
          </w:p>
        </w:tc>
        <w:tc>
          <w:tcPr>
            <w:tcW w:w="1134" w:type="dxa"/>
            <w:vAlign w:val="center"/>
          </w:tcPr>
          <w:p>
            <w:pPr>
              <w:rPr>
                <w:rFonts w:ascii="仿宋_GB2312" w:eastAsia="仿宋_GB2312"/>
                <w:bCs/>
                <w:sz w:val="24"/>
              </w:rPr>
            </w:pPr>
            <w:r>
              <w:rPr>
                <w:rFonts w:ascii="仿宋_GB2312" w:eastAsia="仿宋_GB2312" w:hint="eastAsia"/>
                <w:bCs/>
                <w:sz w:val="24"/>
              </w:rPr>
              <w:t>李加文</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13756722222</w:t>
            </w:r>
          </w:p>
        </w:tc>
      </w:tr>
      <w:tr>
        <w:trPr>
          <w:trHeight w:val="1684"/>
        </w:trPr>
        <w:tc>
          <w:tcPr>
            <w:tcW w:w="675" w:type="dxa"/>
            <w:vAlign w:val="center"/>
          </w:tcPr>
          <w:p>
            <w:pPr>
              <w:pStyle w:val="a8"/>
              <w:numPr>
                <w:ilvl w:val="0"/>
                <w:numId w:val="1"/>
              </w:numPr>
              <w:ind w:firstLineChars="0"/>
              <w:jc w:val="center"/>
              <w:rPr>
                <w:rFonts w:ascii="仿宋_GB2312" w:eastAsia="仿宋_GB2312" w:hAnsi="宋体"/>
                <w:sz w:val="24"/>
              </w:rPr>
            </w:pPr>
          </w:p>
        </w:tc>
        <w:tc>
          <w:tcPr>
            <w:tcW w:w="992" w:type="dxa"/>
            <w:vAlign w:val="center"/>
          </w:tcPr>
          <w:p>
            <w:pPr>
              <w:rPr>
                <w:rFonts w:ascii="仿宋_GB2312" w:eastAsia="仿宋_GB2312"/>
                <w:bCs/>
                <w:sz w:val="24"/>
              </w:rPr>
            </w:pPr>
            <w:r>
              <w:rPr>
                <w:rFonts w:ascii="仿宋_GB2312" w:eastAsia="仿宋_GB2312"/>
                <w:bCs/>
                <w:sz w:val="24"/>
              </w:rPr>
              <w:t>2203810140</w:t>
            </w:r>
          </w:p>
        </w:tc>
        <w:tc>
          <w:tcPr>
            <w:tcW w:w="1536" w:type="dxa"/>
            <w:vAlign w:val="center"/>
          </w:tcPr>
          <w:p>
            <w:pPr>
              <w:pStyle w:val="a3"/>
              <w:rPr>
                <w:rFonts w:ascii="仿宋_GB2312" w:eastAsia="仿宋_GB2312"/>
                <w:b w:val="0"/>
                <w:color w:val="auto"/>
                <w:sz w:val="24"/>
                <w:lang w:val="en-US"/>
              </w:rPr>
            </w:pPr>
            <w:r>
              <w:rPr>
                <w:rFonts w:ascii="仿宋_GB2312" w:eastAsia="仿宋_GB2312" w:hint="eastAsia"/>
                <w:b w:val="0"/>
                <w:color w:val="auto"/>
                <w:sz w:val="24"/>
                <w:lang w:val="en-US"/>
              </w:rPr>
              <w:t>吉林省特力创联环保资源有限公司</w:t>
            </w:r>
          </w:p>
        </w:tc>
        <w:tc>
          <w:tcPr>
            <w:tcW w:w="1080" w:type="dxa"/>
            <w:vAlign w:val="center"/>
          </w:tcPr>
          <w:p>
            <w:pPr>
              <w:rPr>
                <w:rFonts w:ascii="仿宋_GB2312" w:eastAsia="仿宋_GB2312"/>
                <w:bCs/>
                <w:sz w:val="24"/>
              </w:rPr>
            </w:pPr>
            <w:r>
              <w:rPr>
                <w:rFonts w:ascii="仿宋_GB2312" w:eastAsia="仿宋_GB2312" w:hint="eastAsia"/>
                <w:bCs/>
                <w:sz w:val="24"/>
              </w:rPr>
              <w:t>王清河</w:t>
            </w:r>
          </w:p>
        </w:tc>
        <w:tc>
          <w:tcPr>
            <w:tcW w:w="1440" w:type="dxa"/>
            <w:vAlign w:val="center"/>
          </w:tcPr>
          <w:p>
            <w:pPr>
              <w:rPr>
                <w:rFonts w:ascii="仿宋_GB2312" w:eastAsia="仿宋_GB2312"/>
                <w:bCs/>
                <w:sz w:val="24"/>
              </w:rPr>
            </w:pPr>
            <w:r>
              <w:rPr>
                <w:rFonts w:ascii="仿宋_GB2312" w:eastAsia="仿宋_GB2312" w:hint="eastAsia"/>
                <w:bCs/>
                <w:sz w:val="24"/>
              </w:rPr>
              <w:t>吉林公主岭经济开发区经合大街南侧4266号</w:t>
            </w:r>
          </w:p>
        </w:tc>
        <w:tc>
          <w:tcPr>
            <w:tcW w:w="1614" w:type="dxa"/>
            <w:vAlign w:val="center"/>
          </w:tcPr>
          <w:p>
            <w:pPr>
              <w:rPr>
                <w:rFonts w:ascii="仿宋_GB2312" w:eastAsia="仿宋_GB2312"/>
                <w:bCs/>
                <w:sz w:val="24"/>
              </w:rPr>
            </w:pPr>
            <w:r>
              <w:rPr>
                <w:rFonts w:ascii="仿宋_GB2312" w:eastAsia="仿宋_GB2312" w:hint="eastAsia"/>
                <w:bCs/>
                <w:sz w:val="24"/>
              </w:rPr>
              <w:t>吉林公主岭经济开发区经合大街南侧4266号</w:t>
            </w:r>
          </w:p>
        </w:tc>
        <w:tc>
          <w:tcPr>
            <w:tcW w:w="7230" w:type="dxa"/>
            <w:vAlign w:val="center"/>
          </w:tcPr>
          <w:p>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HW49其他废物中非特定行业900-044-49废铅蓄电池，年经营规模50000吨</w:t>
            </w:r>
          </w:p>
        </w:tc>
        <w:tc>
          <w:tcPr>
            <w:tcW w:w="2126" w:type="dxa"/>
            <w:vAlign w:val="center"/>
          </w:tcPr>
          <w:p>
            <w:pPr>
              <w:widowControl/>
              <w:jc w:val="center"/>
              <w:rPr>
                <w:rFonts w:ascii="仿宋_GB2312" w:eastAsia="仿宋_GB2312"/>
                <w:bCs/>
                <w:sz w:val="24"/>
              </w:rPr>
            </w:pPr>
            <w:r>
              <w:rPr>
                <w:rFonts w:ascii="仿宋_GB2312" w:eastAsia="仿宋_GB2312" w:hint="eastAsia"/>
                <w:bCs/>
                <w:sz w:val="24"/>
              </w:rPr>
              <w:t>2020年9月2日</w:t>
            </w:r>
          </w:p>
        </w:tc>
        <w:tc>
          <w:tcPr>
            <w:tcW w:w="2410" w:type="dxa"/>
            <w:vAlign w:val="center"/>
          </w:tcPr>
          <w:p>
            <w:pPr>
              <w:rPr>
                <w:rFonts w:ascii="仿宋_GB2312" w:eastAsia="仿宋_GB2312"/>
                <w:bCs/>
                <w:sz w:val="24"/>
              </w:rPr>
            </w:pPr>
            <w:r>
              <w:rPr>
                <w:rFonts w:ascii="仿宋_GB2312" w:eastAsia="仿宋_GB2312" w:hint="eastAsia"/>
                <w:bCs/>
                <w:sz w:val="24"/>
              </w:rPr>
              <w:t>2020年9月2日至2023年9月1日</w:t>
            </w:r>
          </w:p>
        </w:tc>
        <w:tc>
          <w:tcPr>
            <w:tcW w:w="1134" w:type="dxa"/>
            <w:vAlign w:val="center"/>
          </w:tcPr>
          <w:p>
            <w:pPr>
              <w:rPr>
                <w:rFonts w:ascii="仿宋_GB2312" w:eastAsia="仿宋_GB2312"/>
                <w:bCs/>
                <w:sz w:val="24"/>
              </w:rPr>
            </w:pPr>
            <w:r>
              <w:rPr>
                <w:rFonts w:ascii="仿宋_GB2312" w:eastAsia="仿宋_GB2312" w:hint="eastAsia"/>
                <w:bCs/>
                <w:sz w:val="24"/>
              </w:rPr>
              <w:t>王建英</w:t>
            </w:r>
          </w:p>
        </w:tc>
        <w:tc>
          <w:tcPr>
            <w:tcW w:w="1842" w:type="dxa"/>
            <w:vAlign w:val="center"/>
          </w:tcPr>
          <w:p>
            <w:pPr>
              <w:jc w:val="center"/>
              <w:rPr>
                <w:rFonts w:ascii="仿宋_GB2312" w:eastAsia="仿宋_GB2312" w:hAnsi="宋体"/>
                <w:sz w:val="24"/>
              </w:rPr>
            </w:pPr>
            <w:r>
              <w:rPr>
                <w:rFonts w:ascii="仿宋_GB2312" w:eastAsia="仿宋_GB2312" w:hAnsi="宋体"/>
                <w:sz w:val="24"/>
              </w:rPr>
              <w:t>18604318000</w:t>
            </w:r>
          </w:p>
        </w:tc>
      </w:tr>
      <w:tr>
        <w:trPr>
          <w:trHeight w:val="1315"/>
        </w:trPr>
        <w:tc>
          <w:tcPr>
            <w:tcW w:w="675" w:type="dxa"/>
            <w:vAlign w:val="center"/>
          </w:tcPr>
          <w:p>
            <w:pPr>
              <w:pStyle w:val="a8"/>
              <w:numPr>
                <w:ilvl w:val="0"/>
                <w:numId w:val="1"/>
              </w:numPr>
              <w:ind w:firstLineChars="0"/>
              <w:jc w:val="center"/>
              <w:rPr>
                <w:rFonts w:ascii="仿宋_GB2312" w:eastAsia="仿宋_GB2312" w:hAnsi="宋体"/>
                <w:sz w:val="24"/>
              </w:rPr>
            </w:pPr>
          </w:p>
        </w:tc>
        <w:tc>
          <w:tcPr>
            <w:tcW w:w="992" w:type="dxa"/>
            <w:vAlign w:val="center"/>
          </w:tcPr>
          <w:p>
            <w:pPr>
              <w:rPr>
                <w:rFonts w:ascii="仿宋_GB2312" w:eastAsia="仿宋_GB2312"/>
                <w:bCs/>
                <w:sz w:val="24"/>
              </w:rPr>
            </w:pPr>
            <w:r>
              <w:rPr>
                <w:rFonts w:ascii="仿宋_GB2312" w:eastAsia="仿宋_GB2312"/>
                <w:bCs/>
                <w:sz w:val="24"/>
              </w:rPr>
              <w:t>2202030025</w:t>
            </w:r>
          </w:p>
        </w:tc>
        <w:tc>
          <w:tcPr>
            <w:tcW w:w="1536" w:type="dxa"/>
            <w:vAlign w:val="center"/>
          </w:tcPr>
          <w:p>
            <w:pPr>
              <w:pStyle w:val="a3"/>
              <w:rPr>
                <w:rFonts w:ascii="仿宋_GB2312" w:eastAsia="仿宋_GB2312"/>
                <w:b w:val="0"/>
                <w:color w:val="auto"/>
                <w:sz w:val="24"/>
                <w:lang w:val="en-US"/>
              </w:rPr>
            </w:pPr>
            <w:r>
              <w:rPr>
                <w:rFonts w:ascii="仿宋_GB2312" w:eastAsia="仿宋_GB2312" w:hint="eastAsia"/>
                <w:b w:val="0"/>
                <w:color w:val="auto"/>
                <w:sz w:val="24"/>
                <w:lang w:val="en-US"/>
              </w:rPr>
              <w:t>吉林市龙潭区</w:t>
            </w:r>
            <w:proofErr w:type="gramStart"/>
            <w:r>
              <w:rPr>
                <w:rFonts w:ascii="仿宋_GB2312" w:eastAsia="仿宋_GB2312" w:hint="eastAsia"/>
                <w:b w:val="0"/>
                <w:color w:val="auto"/>
                <w:sz w:val="24"/>
                <w:lang w:val="en-US"/>
              </w:rPr>
              <w:t>绿科环保</w:t>
            </w:r>
            <w:proofErr w:type="gramEnd"/>
            <w:r>
              <w:rPr>
                <w:rFonts w:ascii="仿宋_GB2312" w:eastAsia="仿宋_GB2312" w:hint="eastAsia"/>
                <w:b w:val="0"/>
                <w:color w:val="auto"/>
                <w:sz w:val="24"/>
                <w:lang w:val="en-US"/>
              </w:rPr>
              <w:t>处理厂</w:t>
            </w:r>
          </w:p>
        </w:tc>
        <w:tc>
          <w:tcPr>
            <w:tcW w:w="1080" w:type="dxa"/>
            <w:vAlign w:val="center"/>
          </w:tcPr>
          <w:p>
            <w:pPr>
              <w:rPr>
                <w:rFonts w:ascii="仿宋_GB2312" w:eastAsia="仿宋_GB2312"/>
                <w:bCs/>
                <w:sz w:val="24"/>
              </w:rPr>
            </w:pPr>
            <w:proofErr w:type="gramStart"/>
            <w:r>
              <w:rPr>
                <w:rFonts w:ascii="仿宋_GB2312" w:eastAsia="仿宋_GB2312" w:hint="eastAsia"/>
                <w:bCs/>
                <w:sz w:val="24"/>
              </w:rPr>
              <w:t>赵忠复</w:t>
            </w:r>
            <w:proofErr w:type="gramEnd"/>
          </w:p>
        </w:tc>
        <w:tc>
          <w:tcPr>
            <w:tcW w:w="1440" w:type="dxa"/>
            <w:vAlign w:val="center"/>
          </w:tcPr>
          <w:p>
            <w:pPr>
              <w:rPr>
                <w:rFonts w:ascii="仿宋_GB2312" w:eastAsia="仿宋_GB2312"/>
                <w:bCs/>
                <w:sz w:val="24"/>
              </w:rPr>
            </w:pPr>
            <w:r>
              <w:rPr>
                <w:rFonts w:ascii="仿宋_GB2312" w:eastAsia="仿宋_GB2312" w:hint="eastAsia"/>
                <w:bCs/>
                <w:sz w:val="24"/>
              </w:rPr>
              <w:t>吉林市龙潭区金珠乡四间村</w:t>
            </w:r>
          </w:p>
        </w:tc>
        <w:tc>
          <w:tcPr>
            <w:tcW w:w="1614" w:type="dxa"/>
            <w:vAlign w:val="center"/>
          </w:tcPr>
          <w:p>
            <w:pPr>
              <w:rPr>
                <w:rFonts w:ascii="仿宋_GB2312" w:eastAsia="仿宋_GB2312"/>
                <w:bCs/>
                <w:sz w:val="24"/>
              </w:rPr>
            </w:pPr>
            <w:r>
              <w:rPr>
                <w:rFonts w:ascii="仿宋_GB2312" w:eastAsia="仿宋_GB2312" w:hint="eastAsia"/>
                <w:bCs/>
                <w:sz w:val="24"/>
              </w:rPr>
              <w:t>吉林市龙潭区金珠乡四间村</w:t>
            </w:r>
          </w:p>
        </w:tc>
        <w:tc>
          <w:tcPr>
            <w:tcW w:w="7230" w:type="dxa"/>
            <w:vAlign w:val="center"/>
          </w:tcPr>
          <w:p>
            <w:pPr>
              <w:spacing w:line="300" w:lineRule="exact"/>
              <w:ind w:firstLineChars="200" w:firstLine="480"/>
              <w:rPr>
                <w:rFonts w:ascii="仿宋_GB2312" w:eastAsia="仿宋_GB2312"/>
                <w:sz w:val="24"/>
              </w:rPr>
            </w:pPr>
            <w:r>
              <w:rPr>
                <w:rFonts w:ascii="仿宋_GB2312" w:eastAsia="仿宋_GB2312" w:hint="eastAsia"/>
                <w:sz w:val="24"/>
              </w:rPr>
              <w:t>收集、贮存、利用HW13有机树脂类废物合成材料制造行业中265-101-13树脂、乳胶生产过程中产生的不合格产品，年经营规模200吨。</w:t>
            </w:r>
          </w:p>
        </w:tc>
        <w:tc>
          <w:tcPr>
            <w:tcW w:w="2126" w:type="dxa"/>
            <w:vAlign w:val="center"/>
          </w:tcPr>
          <w:p>
            <w:pPr>
              <w:widowControl/>
              <w:jc w:val="center"/>
              <w:rPr>
                <w:rFonts w:ascii="仿宋_GB2312" w:eastAsia="仿宋_GB2312"/>
                <w:bCs/>
                <w:sz w:val="24"/>
              </w:rPr>
            </w:pPr>
            <w:r>
              <w:rPr>
                <w:rFonts w:ascii="仿宋_GB2312" w:eastAsia="仿宋_GB2312" w:hint="eastAsia"/>
                <w:bCs/>
                <w:sz w:val="24"/>
              </w:rPr>
              <w:t>2006年11月16日</w:t>
            </w:r>
          </w:p>
        </w:tc>
        <w:tc>
          <w:tcPr>
            <w:tcW w:w="2410" w:type="dxa"/>
            <w:vAlign w:val="center"/>
          </w:tcPr>
          <w:p>
            <w:pPr>
              <w:rPr>
                <w:rFonts w:ascii="仿宋_GB2312" w:eastAsia="仿宋_GB2312"/>
                <w:bCs/>
                <w:sz w:val="24"/>
              </w:rPr>
            </w:pPr>
            <w:r>
              <w:rPr>
                <w:rFonts w:ascii="仿宋_GB2312" w:eastAsia="仿宋_GB2312" w:hint="eastAsia"/>
                <w:bCs/>
                <w:sz w:val="24"/>
              </w:rPr>
              <w:t>2020年9月10日至2025年9月9日</w:t>
            </w:r>
          </w:p>
        </w:tc>
        <w:tc>
          <w:tcPr>
            <w:tcW w:w="1134" w:type="dxa"/>
            <w:vAlign w:val="center"/>
          </w:tcPr>
          <w:p>
            <w:pPr>
              <w:rPr>
                <w:rFonts w:ascii="仿宋_GB2312" w:eastAsia="仿宋_GB2312"/>
                <w:bCs/>
                <w:sz w:val="24"/>
              </w:rPr>
            </w:pPr>
            <w:proofErr w:type="gramStart"/>
            <w:r>
              <w:rPr>
                <w:rFonts w:ascii="仿宋_GB2312" w:eastAsia="仿宋_GB2312" w:hint="eastAsia"/>
                <w:bCs/>
                <w:sz w:val="24"/>
              </w:rPr>
              <w:t>赵忠复</w:t>
            </w:r>
            <w:proofErr w:type="gramEnd"/>
          </w:p>
        </w:tc>
        <w:tc>
          <w:tcPr>
            <w:tcW w:w="1842" w:type="dxa"/>
            <w:vAlign w:val="center"/>
          </w:tcPr>
          <w:p>
            <w:pPr>
              <w:jc w:val="center"/>
              <w:rPr>
                <w:rFonts w:ascii="仿宋_GB2312" w:eastAsia="仿宋_GB2312" w:hAnsi="宋体"/>
                <w:sz w:val="24"/>
              </w:rPr>
            </w:pPr>
            <w:r>
              <w:rPr>
                <w:rFonts w:ascii="仿宋_GB2312" w:eastAsia="仿宋_GB2312" w:hAnsi="宋体"/>
                <w:sz w:val="24"/>
              </w:rPr>
              <w:t>13304406578</w:t>
            </w:r>
          </w:p>
        </w:tc>
      </w:tr>
      <w:tr>
        <w:trPr>
          <w:trHeight w:val="1315"/>
        </w:trPr>
        <w:tc>
          <w:tcPr>
            <w:tcW w:w="675" w:type="dxa"/>
            <w:vAlign w:val="center"/>
          </w:tcPr>
          <w:p>
            <w:pPr>
              <w:pStyle w:val="a8"/>
              <w:numPr>
                <w:ilvl w:val="0"/>
                <w:numId w:val="1"/>
              </w:numPr>
              <w:ind w:firstLineChars="0"/>
              <w:jc w:val="center"/>
              <w:rPr>
                <w:rFonts w:ascii="仿宋_GB2312" w:eastAsia="仿宋_GB2312" w:hAnsi="宋体"/>
                <w:sz w:val="24"/>
              </w:rPr>
            </w:pPr>
          </w:p>
        </w:tc>
        <w:tc>
          <w:tcPr>
            <w:tcW w:w="992" w:type="dxa"/>
            <w:vAlign w:val="center"/>
          </w:tcPr>
          <w:p>
            <w:pPr>
              <w:rPr>
                <w:rFonts w:ascii="仿宋_GB2312" w:eastAsia="仿宋_GB2312"/>
                <w:bCs/>
                <w:sz w:val="24"/>
              </w:rPr>
            </w:pPr>
            <w:r>
              <w:rPr>
                <w:rFonts w:ascii="仿宋_GB2312" w:eastAsia="仿宋_GB2312"/>
                <w:bCs/>
                <w:sz w:val="24"/>
              </w:rPr>
              <w:t>2202030141</w:t>
            </w:r>
          </w:p>
        </w:tc>
        <w:tc>
          <w:tcPr>
            <w:tcW w:w="1536" w:type="dxa"/>
            <w:vAlign w:val="center"/>
          </w:tcPr>
          <w:p>
            <w:pPr>
              <w:pStyle w:val="a3"/>
              <w:rPr>
                <w:rFonts w:ascii="仿宋_GB2312" w:eastAsia="仿宋_GB2312"/>
                <w:b w:val="0"/>
                <w:color w:val="auto"/>
                <w:sz w:val="24"/>
                <w:lang w:val="en-US"/>
              </w:rPr>
            </w:pPr>
            <w:proofErr w:type="gramStart"/>
            <w:r>
              <w:rPr>
                <w:rFonts w:ascii="仿宋_GB2312" w:eastAsia="仿宋_GB2312" w:hint="eastAsia"/>
                <w:b w:val="0"/>
                <w:color w:val="auto"/>
                <w:sz w:val="24"/>
                <w:lang w:val="en-US"/>
              </w:rPr>
              <w:t>吉林市金</w:t>
            </w:r>
            <w:proofErr w:type="gramEnd"/>
            <w:r>
              <w:rPr>
                <w:rFonts w:ascii="仿宋_GB2312" w:eastAsia="仿宋_GB2312" w:hint="eastAsia"/>
                <w:b w:val="0"/>
                <w:color w:val="auto"/>
                <w:sz w:val="24"/>
                <w:lang w:val="en-US"/>
              </w:rPr>
              <w:t>翔再生物资回收有限公司</w:t>
            </w:r>
          </w:p>
        </w:tc>
        <w:tc>
          <w:tcPr>
            <w:tcW w:w="1080" w:type="dxa"/>
            <w:vAlign w:val="center"/>
          </w:tcPr>
          <w:p>
            <w:pPr>
              <w:rPr>
                <w:rFonts w:ascii="仿宋_GB2312" w:eastAsia="仿宋_GB2312"/>
                <w:bCs/>
                <w:sz w:val="24"/>
              </w:rPr>
            </w:pPr>
            <w:r>
              <w:rPr>
                <w:rFonts w:ascii="仿宋_GB2312" w:eastAsia="仿宋_GB2312" w:hint="eastAsia"/>
                <w:bCs/>
                <w:sz w:val="24"/>
              </w:rPr>
              <w:t>史华军</w:t>
            </w:r>
          </w:p>
        </w:tc>
        <w:tc>
          <w:tcPr>
            <w:tcW w:w="1440" w:type="dxa"/>
            <w:vAlign w:val="center"/>
          </w:tcPr>
          <w:p>
            <w:pPr>
              <w:rPr>
                <w:rFonts w:ascii="仿宋_GB2312" w:eastAsia="仿宋_GB2312"/>
                <w:bCs/>
                <w:sz w:val="24"/>
              </w:rPr>
            </w:pPr>
            <w:r>
              <w:rPr>
                <w:rFonts w:ascii="仿宋_GB2312" w:eastAsia="仿宋_GB2312" w:hint="eastAsia"/>
                <w:bCs/>
                <w:sz w:val="24"/>
              </w:rPr>
              <w:t>吉林市龙潭区龙潭乡铁东工业园区</w:t>
            </w:r>
          </w:p>
        </w:tc>
        <w:tc>
          <w:tcPr>
            <w:tcW w:w="1614" w:type="dxa"/>
            <w:vAlign w:val="center"/>
          </w:tcPr>
          <w:p>
            <w:pPr>
              <w:rPr>
                <w:rFonts w:ascii="仿宋_GB2312" w:eastAsia="仿宋_GB2312"/>
                <w:bCs/>
                <w:sz w:val="24"/>
              </w:rPr>
            </w:pPr>
            <w:r>
              <w:rPr>
                <w:rFonts w:ascii="仿宋_GB2312" w:eastAsia="仿宋_GB2312" w:hint="eastAsia"/>
                <w:bCs/>
                <w:sz w:val="24"/>
              </w:rPr>
              <w:t>吉林市龙潭区龙潭乡铁东工业园区</w:t>
            </w:r>
          </w:p>
        </w:tc>
        <w:tc>
          <w:tcPr>
            <w:tcW w:w="7230" w:type="dxa"/>
            <w:vAlign w:val="center"/>
          </w:tcPr>
          <w:p>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HW49其他废物中非特定行业900-044-49废铅蓄电池，年经营规模3000吨。</w:t>
            </w:r>
          </w:p>
        </w:tc>
        <w:tc>
          <w:tcPr>
            <w:tcW w:w="2126" w:type="dxa"/>
            <w:vAlign w:val="center"/>
          </w:tcPr>
          <w:p>
            <w:pPr>
              <w:widowControl/>
              <w:jc w:val="center"/>
              <w:rPr>
                <w:rFonts w:ascii="仿宋_GB2312" w:eastAsia="仿宋_GB2312"/>
                <w:bCs/>
                <w:sz w:val="24"/>
              </w:rPr>
            </w:pPr>
            <w:r>
              <w:rPr>
                <w:rFonts w:ascii="仿宋_GB2312" w:eastAsia="仿宋_GB2312" w:hint="eastAsia"/>
                <w:bCs/>
                <w:sz w:val="24"/>
              </w:rPr>
              <w:t>2020年9月18日</w:t>
            </w:r>
          </w:p>
        </w:tc>
        <w:tc>
          <w:tcPr>
            <w:tcW w:w="2410" w:type="dxa"/>
            <w:vAlign w:val="center"/>
          </w:tcPr>
          <w:p>
            <w:pPr>
              <w:rPr>
                <w:rFonts w:ascii="仿宋_GB2312" w:eastAsia="仿宋_GB2312"/>
                <w:bCs/>
                <w:sz w:val="24"/>
              </w:rPr>
            </w:pPr>
            <w:r>
              <w:rPr>
                <w:rFonts w:ascii="仿宋_GB2312" w:eastAsia="仿宋_GB2312" w:hint="eastAsia"/>
                <w:bCs/>
                <w:sz w:val="24"/>
              </w:rPr>
              <w:t>2020年9月18日至2023年9月17日</w:t>
            </w:r>
          </w:p>
        </w:tc>
        <w:tc>
          <w:tcPr>
            <w:tcW w:w="1134" w:type="dxa"/>
            <w:vAlign w:val="center"/>
          </w:tcPr>
          <w:p>
            <w:pPr>
              <w:rPr>
                <w:rFonts w:ascii="仿宋_GB2312" w:eastAsia="仿宋_GB2312"/>
                <w:bCs/>
                <w:sz w:val="24"/>
              </w:rPr>
            </w:pPr>
            <w:r>
              <w:rPr>
                <w:rFonts w:ascii="仿宋_GB2312" w:eastAsia="仿宋_GB2312" w:hint="eastAsia"/>
                <w:bCs/>
                <w:sz w:val="24"/>
              </w:rPr>
              <w:t>史华军</w:t>
            </w:r>
          </w:p>
        </w:tc>
        <w:tc>
          <w:tcPr>
            <w:tcW w:w="1842" w:type="dxa"/>
            <w:vAlign w:val="center"/>
          </w:tcPr>
          <w:p>
            <w:pPr>
              <w:jc w:val="center"/>
              <w:rPr>
                <w:rFonts w:ascii="仿宋_GB2312" w:eastAsia="仿宋_GB2312" w:hAnsi="宋体"/>
                <w:sz w:val="24"/>
              </w:rPr>
            </w:pPr>
            <w:r>
              <w:rPr>
                <w:rFonts w:ascii="仿宋_GB2312" w:eastAsia="仿宋_GB2312" w:hAnsi="宋体"/>
                <w:sz w:val="24"/>
              </w:rPr>
              <w:t>15981111107</w:t>
            </w:r>
          </w:p>
        </w:tc>
      </w:tr>
      <w:tr>
        <w:trPr>
          <w:trHeight w:val="1315"/>
        </w:trPr>
        <w:tc>
          <w:tcPr>
            <w:tcW w:w="675" w:type="dxa"/>
            <w:vAlign w:val="center"/>
          </w:tcPr>
          <w:p>
            <w:pPr>
              <w:pStyle w:val="a8"/>
              <w:numPr>
                <w:ilvl w:val="0"/>
                <w:numId w:val="1"/>
              </w:numPr>
              <w:ind w:firstLineChars="0"/>
              <w:jc w:val="center"/>
              <w:rPr>
                <w:rFonts w:ascii="仿宋_GB2312" w:eastAsia="仿宋_GB2312" w:hAnsi="宋体"/>
                <w:sz w:val="24"/>
              </w:rPr>
            </w:pPr>
          </w:p>
        </w:tc>
        <w:tc>
          <w:tcPr>
            <w:tcW w:w="992" w:type="dxa"/>
            <w:vAlign w:val="center"/>
          </w:tcPr>
          <w:p>
            <w:pPr>
              <w:rPr>
                <w:rFonts w:ascii="仿宋_GB2312" w:eastAsia="仿宋_GB2312"/>
                <w:bCs/>
                <w:sz w:val="24"/>
              </w:rPr>
            </w:pPr>
            <w:r>
              <w:rPr>
                <w:rFonts w:ascii="仿宋_GB2312" w:eastAsia="仿宋_GB2312"/>
                <w:bCs/>
                <w:sz w:val="24"/>
              </w:rPr>
              <w:t>2202030144</w:t>
            </w:r>
          </w:p>
        </w:tc>
        <w:tc>
          <w:tcPr>
            <w:tcW w:w="1536" w:type="dxa"/>
            <w:vAlign w:val="center"/>
          </w:tcPr>
          <w:p>
            <w:pPr>
              <w:pStyle w:val="a3"/>
              <w:rPr>
                <w:rFonts w:ascii="仿宋_GB2312" w:eastAsia="仿宋_GB2312"/>
                <w:b w:val="0"/>
                <w:color w:val="auto"/>
                <w:sz w:val="24"/>
                <w:lang w:val="en-US"/>
              </w:rPr>
            </w:pPr>
            <w:r>
              <w:rPr>
                <w:rFonts w:ascii="仿宋_GB2312" w:eastAsia="仿宋_GB2312" w:hint="eastAsia"/>
                <w:b w:val="0"/>
                <w:color w:val="auto"/>
                <w:sz w:val="24"/>
                <w:lang w:val="en-US"/>
              </w:rPr>
              <w:t>吉林省创绿环保科技有限公司</w:t>
            </w:r>
          </w:p>
        </w:tc>
        <w:tc>
          <w:tcPr>
            <w:tcW w:w="1080" w:type="dxa"/>
            <w:vAlign w:val="center"/>
          </w:tcPr>
          <w:p>
            <w:pPr>
              <w:jc w:val="center"/>
              <w:rPr>
                <w:rFonts w:ascii="仿宋_GB2312" w:eastAsia="仿宋_GB2312"/>
                <w:bCs/>
                <w:sz w:val="24"/>
              </w:rPr>
            </w:pPr>
            <w:r>
              <w:rPr>
                <w:rFonts w:ascii="仿宋_GB2312" w:eastAsia="仿宋_GB2312" w:hint="eastAsia"/>
                <w:bCs/>
                <w:sz w:val="24"/>
              </w:rPr>
              <w:t>孙明</w:t>
            </w:r>
          </w:p>
        </w:tc>
        <w:tc>
          <w:tcPr>
            <w:tcW w:w="1440" w:type="dxa"/>
            <w:vAlign w:val="center"/>
          </w:tcPr>
          <w:p>
            <w:pPr>
              <w:rPr>
                <w:rFonts w:ascii="仿宋_GB2312" w:eastAsia="仿宋_GB2312"/>
                <w:bCs/>
                <w:sz w:val="24"/>
              </w:rPr>
            </w:pPr>
            <w:r>
              <w:rPr>
                <w:rFonts w:ascii="仿宋_GB2312" w:eastAsia="仿宋_GB2312" w:hint="eastAsia"/>
                <w:bCs/>
                <w:sz w:val="24"/>
              </w:rPr>
              <w:t>吉林省公主岭市岭东工业集中区北二街北</w:t>
            </w:r>
          </w:p>
        </w:tc>
        <w:tc>
          <w:tcPr>
            <w:tcW w:w="1614" w:type="dxa"/>
            <w:vAlign w:val="center"/>
          </w:tcPr>
          <w:p>
            <w:pPr>
              <w:rPr>
                <w:rFonts w:ascii="仿宋_GB2312" w:eastAsia="仿宋_GB2312"/>
                <w:bCs/>
                <w:sz w:val="24"/>
              </w:rPr>
            </w:pPr>
            <w:r>
              <w:rPr>
                <w:rFonts w:ascii="仿宋_GB2312" w:eastAsia="仿宋_GB2312" w:hint="eastAsia"/>
                <w:bCs/>
                <w:sz w:val="24"/>
              </w:rPr>
              <w:t>吉林省公主岭市岭东工业集中区北二街北</w:t>
            </w:r>
          </w:p>
        </w:tc>
        <w:tc>
          <w:tcPr>
            <w:tcW w:w="7230" w:type="dxa"/>
            <w:vAlign w:val="center"/>
          </w:tcPr>
          <w:p>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HW49其他废物中非特定行业900-044-49废铅蓄电池，年经营规模10000吨。</w:t>
            </w:r>
          </w:p>
        </w:tc>
        <w:tc>
          <w:tcPr>
            <w:tcW w:w="2126" w:type="dxa"/>
            <w:vAlign w:val="center"/>
          </w:tcPr>
          <w:p>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pPr>
              <w:rPr>
                <w:rFonts w:ascii="仿宋_GB2312" w:eastAsia="仿宋_GB2312"/>
                <w:bCs/>
                <w:sz w:val="24"/>
              </w:rPr>
            </w:pPr>
            <w:r>
              <w:rPr>
                <w:rFonts w:ascii="仿宋_GB2312" w:eastAsia="仿宋_GB2312" w:hint="eastAsia"/>
                <w:bCs/>
                <w:sz w:val="24"/>
              </w:rPr>
              <w:t>孙明</w:t>
            </w:r>
          </w:p>
        </w:tc>
        <w:tc>
          <w:tcPr>
            <w:tcW w:w="1842" w:type="dxa"/>
            <w:vAlign w:val="center"/>
          </w:tcPr>
          <w:p>
            <w:pPr>
              <w:jc w:val="center"/>
              <w:rPr>
                <w:rFonts w:ascii="仿宋_GB2312" w:eastAsia="仿宋_GB2312" w:hAnsi="宋体"/>
                <w:sz w:val="24"/>
              </w:rPr>
            </w:pPr>
            <w:r>
              <w:rPr>
                <w:rFonts w:ascii="仿宋_GB2312" w:eastAsia="仿宋_GB2312" w:hAnsi="宋体"/>
                <w:sz w:val="24"/>
              </w:rPr>
              <w:t>13943035588</w:t>
            </w:r>
          </w:p>
        </w:tc>
      </w:tr>
      <w:tr>
        <w:trPr>
          <w:trHeight w:val="1315"/>
        </w:trPr>
        <w:tc>
          <w:tcPr>
            <w:tcW w:w="675" w:type="dxa"/>
            <w:vAlign w:val="center"/>
          </w:tcPr>
          <w:p>
            <w:pPr>
              <w:pStyle w:val="a8"/>
              <w:numPr>
                <w:ilvl w:val="0"/>
                <w:numId w:val="1"/>
              </w:numPr>
              <w:ind w:firstLineChars="0"/>
              <w:jc w:val="center"/>
              <w:rPr>
                <w:rFonts w:ascii="仿宋_GB2312" w:eastAsia="仿宋_GB2312" w:hAnsi="宋体"/>
                <w:sz w:val="24"/>
              </w:rPr>
            </w:pPr>
          </w:p>
        </w:tc>
        <w:tc>
          <w:tcPr>
            <w:tcW w:w="992" w:type="dxa"/>
            <w:vAlign w:val="center"/>
          </w:tcPr>
          <w:p>
            <w:pPr>
              <w:rPr>
                <w:rFonts w:ascii="仿宋_GB2312" w:eastAsia="仿宋_GB2312"/>
                <w:bCs/>
                <w:sz w:val="24"/>
              </w:rPr>
            </w:pPr>
            <w:r>
              <w:rPr>
                <w:rFonts w:ascii="仿宋_GB2312" w:eastAsia="仿宋_GB2312"/>
                <w:bCs/>
                <w:sz w:val="24"/>
              </w:rPr>
              <w:t>2202030142</w:t>
            </w:r>
          </w:p>
        </w:tc>
        <w:tc>
          <w:tcPr>
            <w:tcW w:w="1536" w:type="dxa"/>
            <w:vAlign w:val="center"/>
          </w:tcPr>
          <w:p>
            <w:pPr>
              <w:pStyle w:val="a3"/>
              <w:rPr>
                <w:rFonts w:ascii="仿宋_GB2312" w:eastAsia="仿宋_GB2312"/>
                <w:b w:val="0"/>
                <w:color w:val="auto"/>
                <w:sz w:val="24"/>
                <w:lang w:val="en-US"/>
              </w:rPr>
            </w:pPr>
            <w:r>
              <w:rPr>
                <w:rFonts w:ascii="仿宋_GB2312" w:eastAsia="仿宋_GB2312" w:hint="eastAsia"/>
                <w:b w:val="0"/>
                <w:color w:val="auto"/>
                <w:sz w:val="24"/>
                <w:lang w:val="en-US"/>
              </w:rPr>
              <w:t>吉林省汇峰经贸有限公司</w:t>
            </w:r>
          </w:p>
        </w:tc>
        <w:tc>
          <w:tcPr>
            <w:tcW w:w="1080" w:type="dxa"/>
            <w:vAlign w:val="center"/>
          </w:tcPr>
          <w:p>
            <w:pPr>
              <w:jc w:val="center"/>
              <w:rPr>
                <w:rFonts w:ascii="仿宋_GB2312" w:eastAsia="仿宋_GB2312"/>
                <w:bCs/>
                <w:sz w:val="24"/>
              </w:rPr>
            </w:pPr>
            <w:r>
              <w:rPr>
                <w:rFonts w:ascii="仿宋_GB2312" w:eastAsia="仿宋_GB2312" w:hint="eastAsia"/>
                <w:bCs/>
                <w:sz w:val="24"/>
              </w:rPr>
              <w:t>耿文春</w:t>
            </w:r>
          </w:p>
        </w:tc>
        <w:tc>
          <w:tcPr>
            <w:tcW w:w="1440" w:type="dxa"/>
            <w:vAlign w:val="center"/>
          </w:tcPr>
          <w:p>
            <w:pPr>
              <w:rPr>
                <w:rFonts w:ascii="仿宋_GB2312" w:eastAsia="仿宋_GB2312"/>
                <w:bCs/>
                <w:sz w:val="24"/>
              </w:rPr>
            </w:pPr>
            <w:r>
              <w:rPr>
                <w:rFonts w:ascii="仿宋_GB2312" w:eastAsia="仿宋_GB2312" w:hint="eastAsia"/>
                <w:bCs/>
                <w:sz w:val="24"/>
              </w:rPr>
              <w:t>吉林省长春市朝阳区育民路1008号</w:t>
            </w:r>
          </w:p>
        </w:tc>
        <w:tc>
          <w:tcPr>
            <w:tcW w:w="1614" w:type="dxa"/>
            <w:vAlign w:val="center"/>
          </w:tcPr>
          <w:p>
            <w:pPr>
              <w:rPr>
                <w:rFonts w:ascii="仿宋_GB2312" w:eastAsia="仿宋_GB2312"/>
                <w:bCs/>
                <w:sz w:val="24"/>
              </w:rPr>
            </w:pPr>
            <w:r>
              <w:rPr>
                <w:rFonts w:ascii="仿宋_GB2312" w:eastAsia="仿宋_GB2312" w:hint="eastAsia"/>
                <w:bCs/>
                <w:sz w:val="24"/>
              </w:rPr>
              <w:t>吉林省长春市朝阳区育民路1008号</w:t>
            </w:r>
          </w:p>
        </w:tc>
        <w:tc>
          <w:tcPr>
            <w:tcW w:w="7230" w:type="dxa"/>
            <w:vAlign w:val="center"/>
          </w:tcPr>
          <w:p>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HW49其他废物中非特定行业900-044-49废铅蓄电池，年经营规模18000吨。</w:t>
            </w:r>
          </w:p>
        </w:tc>
        <w:tc>
          <w:tcPr>
            <w:tcW w:w="2126" w:type="dxa"/>
            <w:vAlign w:val="center"/>
          </w:tcPr>
          <w:p>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pPr>
              <w:rPr>
                <w:rFonts w:ascii="仿宋_GB2312" w:eastAsia="仿宋_GB2312"/>
                <w:bCs/>
                <w:sz w:val="24"/>
              </w:rPr>
            </w:pPr>
            <w:r>
              <w:rPr>
                <w:rFonts w:ascii="仿宋_GB2312" w:eastAsia="仿宋_GB2312" w:hint="eastAsia"/>
                <w:bCs/>
                <w:sz w:val="24"/>
              </w:rPr>
              <w:t>孔德峰</w:t>
            </w:r>
          </w:p>
        </w:tc>
        <w:tc>
          <w:tcPr>
            <w:tcW w:w="1842" w:type="dxa"/>
            <w:vAlign w:val="center"/>
          </w:tcPr>
          <w:p>
            <w:pPr>
              <w:jc w:val="center"/>
              <w:rPr>
                <w:rFonts w:ascii="仿宋_GB2312" w:eastAsia="仿宋_GB2312" w:hAnsi="宋体"/>
                <w:sz w:val="24"/>
              </w:rPr>
            </w:pPr>
            <w:r>
              <w:rPr>
                <w:rFonts w:ascii="仿宋_GB2312" w:eastAsia="仿宋_GB2312" w:hAnsi="宋体"/>
                <w:sz w:val="24"/>
              </w:rPr>
              <w:t>18844099666</w:t>
            </w:r>
          </w:p>
        </w:tc>
      </w:tr>
      <w:tr>
        <w:trPr>
          <w:trHeight w:val="1315"/>
        </w:trPr>
        <w:tc>
          <w:tcPr>
            <w:tcW w:w="675" w:type="dxa"/>
            <w:vAlign w:val="center"/>
          </w:tcPr>
          <w:p>
            <w:pPr>
              <w:pStyle w:val="a8"/>
              <w:numPr>
                <w:ilvl w:val="0"/>
                <w:numId w:val="1"/>
              </w:numPr>
              <w:ind w:firstLineChars="0"/>
              <w:jc w:val="center"/>
              <w:rPr>
                <w:rFonts w:ascii="仿宋_GB2312" w:eastAsia="仿宋_GB2312" w:hAnsi="宋体"/>
                <w:sz w:val="24"/>
              </w:rPr>
            </w:pPr>
          </w:p>
        </w:tc>
        <w:tc>
          <w:tcPr>
            <w:tcW w:w="992" w:type="dxa"/>
            <w:vAlign w:val="center"/>
          </w:tcPr>
          <w:p>
            <w:pPr>
              <w:rPr>
                <w:rFonts w:ascii="仿宋_GB2312" w:eastAsia="仿宋_GB2312"/>
                <w:bCs/>
                <w:sz w:val="24"/>
              </w:rPr>
            </w:pPr>
            <w:r>
              <w:rPr>
                <w:rFonts w:ascii="仿宋_GB2312" w:eastAsia="仿宋_GB2312"/>
                <w:bCs/>
                <w:sz w:val="24"/>
              </w:rPr>
              <w:t>2202030143</w:t>
            </w:r>
          </w:p>
        </w:tc>
        <w:tc>
          <w:tcPr>
            <w:tcW w:w="1536" w:type="dxa"/>
            <w:vAlign w:val="center"/>
          </w:tcPr>
          <w:p>
            <w:pPr>
              <w:pStyle w:val="a3"/>
              <w:rPr>
                <w:rFonts w:ascii="仿宋_GB2312" w:eastAsia="仿宋_GB2312"/>
                <w:b w:val="0"/>
                <w:color w:val="auto"/>
                <w:sz w:val="24"/>
                <w:lang w:val="en-US"/>
              </w:rPr>
            </w:pPr>
            <w:r>
              <w:rPr>
                <w:rFonts w:ascii="仿宋_GB2312" w:eastAsia="仿宋_GB2312" w:hint="eastAsia"/>
                <w:b w:val="0"/>
                <w:color w:val="auto"/>
                <w:sz w:val="24"/>
                <w:lang w:val="en-US"/>
              </w:rPr>
              <w:t>长春市群力废旧物资回收拆解有限公司</w:t>
            </w:r>
          </w:p>
        </w:tc>
        <w:tc>
          <w:tcPr>
            <w:tcW w:w="1080" w:type="dxa"/>
            <w:vAlign w:val="center"/>
          </w:tcPr>
          <w:p>
            <w:pPr>
              <w:jc w:val="center"/>
              <w:rPr>
                <w:rFonts w:ascii="仿宋_GB2312" w:eastAsia="仿宋_GB2312"/>
                <w:bCs/>
                <w:sz w:val="24"/>
              </w:rPr>
            </w:pPr>
            <w:r>
              <w:rPr>
                <w:rFonts w:ascii="仿宋_GB2312" w:eastAsia="仿宋_GB2312" w:hint="eastAsia"/>
                <w:bCs/>
                <w:sz w:val="24"/>
              </w:rPr>
              <w:t>庞成有</w:t>
            </w:r>
          </w:p>
        </w:tc>
        <w:tc>
          <w:tcPr>
            <w:tcW w:w="1440" w:type="dxa"/>
            <w:vAlign w:val="center"/>
          </w:tcPr>
          <w:p>
            <w:pPr>
              <w:rPr>
                <w:rFonts w:ascii="仿宋_GB2312" w:eastAsia="仿宋_GB2312"/>
                <w:bCs/>
                <w:sz w:val="24"/>
              </w:rPr>
            </w:pPr>
            <w:r>
              <w:rPr>
                <w:rFonts w:ascii="仿宋_GB2312" w:eastAsia="仿宋_GB2312" w:hint="eastAsia"/>
                <w:bCs/>
                <w:sz w:val="24"/>
              </w:rPr>
              <w:t>长春市经济技术开发区同心街与102国道交汇南150米</w:t>
            </w:r>
          </w:p>
        </w:tc>
        <w:tc>
          <w:tcPr>
            <w:tcW w:w="1614" w:type="dxa"/>
            <w:vAlign w:val="center"/>
          </w:tcPr>
          <w:p>
            <w:pPr>
              <w:rPr>
                <w:rFonts w:ascii="仿宋_GB2312" w:eastAsia="仿宋_GB2312"/>
                <w:bCs/>
                <w:sz w:val="24"/>
              </w:rPr>
            </w:pPr>
            <w:r>
              <w:rPr>
                <w:rFonts w:ascii="仿宋_GB2312" w:eastAsia="仿宋_GB2312" w:hint="eastAsia"/>
                <w:bCs/>
                <w:sz w:val="24"/>
              </w:rPr>
              <w:t>长春市经济技术开发区同心街与102国道交汇南150米</w:t>
            </w:r>
          </w:p>
        </w:tc>
        <w:tc>
          <w:tcPr>
            <w:tcW w:w="7230" w:type="dxa"/>
            <w:vAlign w:val="center"/>
          </w:tcPr>
          <w:p>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HW49其他废物中非特定行业900-044-49废铅蓄电池，年经营规模18000吨。</w:t>
            </w:r>
          </w:p>
        </w:tc>
        <w:tc>
          <w:tcPr>
            <w:tcW w:w="2126" w:type="dxa"/>
            <w:vAlign w:val="center"/>
          </w:tcPr>
          <w:p>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pPr>
              <w:rPr>
                <w:rFonts w:ascii="仿宋_GB2312" w:eastAsia="仿宋_GB2312"/>
                <w:bCs/>
                <w:sz w:val="24"/>
              </w:rPr>
            </w:pPr>
            <w:r>
              <w:rPr>
                <w:rFonts w:ascii="仿宋_GB2312" w:eastAsia="仿宋_GB2312" w:hint="eastAsia"/>
                <w:bCs/>
                <w:sz w:val="24"/>
              </w:rPr>
              <w:t>庞成和</w:t>
            </w:r>
          </w:p>
        </w:tc>
        <w:tc>
          <w:tcPr>
            <w:tcW w:w="1842" w:type="dxa"/>
            <w:vAlign w:val="center"/>
          </w:tcPr>
          <w:p>
            <w:pPr>
              <w:jc w:val="center"/>
              <w:rPr>
                <w:rFonts w:ascii="仿宋_GB2312" w:eastAsia="仿宋_GB2312" w:hAnsi="宋体"/>
                <w:sz w:val="24"/>
              </w:rPr>
            </w:pPr>
            <w:r>
              <w:rPr>
                <w:rFonts w:ascii="仿宋_GB2312" w:eastAsia="仿宋_GB2312" w:hAnsi="宋体"/>
                <w:sz w:val="24"/>
              </w:rPr>
              <w:t>15764363426</w:t>
            </w:r>
          </w:p>
        </w:tc>
      </w:tr>
      <w:tr>
        <w:trPr>
          <w:trHeight w:val="1315"/>
        </w:trPr>
        <w:tc>
          <w:tcPr>
            <w:tcW w:w="675" w:type="dxa"/>
            <w:vAlign w:val="center"/>
          </w:tcPr>
          <w:p>
            <w:pPr>
              <w:pStyle w:val="a8"/>
              <w:numPr>
                <w:ilvl w:val="0"/>
                <w:numId w:val="1"/>
              </w:numPr>
              <w:ind w:firstLineChars="0"/>
              <w:jc w:val="center"/>
              <w:rPr>
                <w:rFonts w:ascii="仿宋_GB2312" w:eastAsia="仿宋_GB2312" w:hAnsi="宋体"/>
                <w:sz w:val="24"/>
              </w:rPr>
            </w:pPr>
          </w:p>
        </w:tc>
        <w:tc>
          <w:tcPr>
            <w:tcW w:w="992" w:type="dxa"/>
            <w:vAlign w:val="center"/>
          </w:tcPr>
          <w:p>
            <w:pPr>
              <w:rPr>
                <w:rFonts w:ascii="仿宋_GB2312" w:eastAsia="仿宋_GB2312"/>
                <w:bCs/>
                <w:sz w:val="24"/>
              </w:rPr>
            </w:pPr>
            <w:r>
              <w:rPr>
                <w:rFonts w:ascii="仿宋_GB2312" w:eastAsia="仿宋_GB2312"/>
                <w:bCs/>
                <w:sz w:val="24"/>
              </w:rPr>
              <w:t>2202030145</w:t>
            </w:r>
          </w:p>
        </w:tc>
        <w:tc>
          <w:tcPr>
            <w:tcW w:w="1536" w:type="dxa"/>
            <w:vAlign w:val="center"/>
          </w:tcPr>
          <w:p>
            <w:pPr>
              <w:pStyle w:val="a3"/>
              <w:rPr>
                <w:rFonts w:ascii="仿宋_GB2312" w:eastAsia="仿宋_GB2312"/>
                <w:b w:val="0"/>
                <w:color w:val="auto"/>
                <w:sz w:val="24"/>
                <w:lang w:val="en-US"/>
              </w:rPr>
            </w:pPr>
            <w:r>
              <w:rPr>
                <w:rFonts w:ascii="仿宋_GB2312" w:eastAsia="仿宋_GB2312" w:hint="eastAsia"/>
                <w:b w:val="0"/>
                <w:color w:val="auto"/>
                <w:sz w:val="24"/>
                <w:lang w:val="en-US"/>
              </w:rPr>
              <w:t>吉林嘉德蓝天环境技术有限公司</w:t>
            </w:r>
          </w:p>
        </w:tc>
        <w:tc>
          <w:tcPr>
            <w:tcW w:w="1080" w:type="dxa"/>
            <w:vAlign w:val="center"/>
          </w:tcPr>
          <w:p>
            <w:pPr>
              <w:jc w:val="center"/>
              <w:rPr>
                <w:rFonts w:ascii="仿宋_GB2312" w:eastAsia="仿宋_GB2312"/>
                <w:bCs/>
                <w:sz w:val="24"/>
              </w:rPr>
            </w:pPr>
            <w:r>
              <w:rPr>
                <w:rFonts w:ascii="仿宋_GB2312" w:eastAsia="仿宋_GB2312" w:hint="eastAsia"/>
                <w:bCs/>
                <w:sz w:val="24"/>
              </w:rPr>
              <w:t>王智勇</w:t>
            </w:r>
          </w:p>
        </w:tc>
        <w:tc>
          <w:tcPr>
            <w:tcW w:w="1440" w:type="dxa"/>
            <w:vAlign w:val="center"/>
          </w:tcPr>
          <w:p>
            <w:pPr>
              <w:rPr>
                <w:rFonts w:ascii="仿宋_GB2312" w:eastAsia="仿宋_GB2312"/>
                <w:bCs/>
                <w:sz w:val="24"/>
              </w:rPr>
            </w:pPr>
            <w:r>
              <w:rPr>
                <w:rFonts w:ascii="仿宋_GB2312" w:eastAsia="仿宋_GB2312" w:hint="eastAsia"/>
                <w:bCs/>
                <w:sz w:val="24"/>
              </w:rPr>
              <w:t>吉林省吉林市高新开发区世纪花园6号楼3-2-85号</w:t>
            </w:r>
          </w:p>
        </w:tc>
        <w:tc>
          <w:tcPr>
            <w:tcW w:w="1614" w:type="dxa"/>
            <w:vAlign w:val="center"/>
          </w:tcPr>
          <w:p>
            <w:pPr>
              <w:rPr>
                <w:rFonts w:ascii="仿宋_GB2312" w:eastAsia="仿宋_GB2312"/>
                <w:bCs/>
                <w:sz w:val="24"/>
              </w:rPr>
            </w:pPr>
            <w:r>
              <w:rPr>
                <w:rFonts w:ascii="仿宋_GB2312" w:eastAsia="仿宋_GB2312" w:hint="eastAsia"/>
                <w:bCs/>
                <w:sz w:val="24"/>
              </w:rPr>
              <w:t>吉林省吉林市永吉县永吉经济开发区吉桦路392-1号</w:t>
            </w:r>
          </w:p>
        </w:tc>
        <w:tc>
          <w:tcPr>
            <w:tcW w:w="7230" w:type="dxa"/>
            <w:vAlign w:val="center"/>
          </w:tcPr>
          <w:p>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HW49其他废物中非特定行业900-044-49废铅蓄电池，年经营规模25000吨。</w:t>
            </w:r>
          </w:p>
        </w:tc>
        <w:tc>
          <w:tcPr>
            <w:tcW w:w="2126" w:type="dxa"/>
            <w:vAlign w:val="center"/>
          </w:tcPr>
          <w:p>
            <w:pPr>
              <w:widowControl/>
              <w:jc w:val="center"/>
              <w:rPr>
                <w:rFonts w:ascii="仿宋_GB2312" w:eastAsia="仿宋_GB2312"/>
                <w:bCs/>
                <w:sz w:val="24"/>
              </w:rPr>
            </w:pPr>
            <w:r>
              <w:rPr>
                <w:rFonts w:ascii="仿宋_GB2312" w:eastAsia="仿宋_GB2312" w:hint="eastAsia"/>
                <w:bCs/>
                <w:sz w:val="24"/>
              </w:rPr>
              <w:t>2020年11月6日</w:t>
            </w:r>
          </w:p>
        </w:tc>
        <w:tc>
          <w:tcPr>
            <w:tcW w:w="2410" w:type="dxa"/>
            <w:vAlign w:val="center"/>
          </w:tcPr>
          <w:p>
            <w:pPr>
              <w:rPr>
                <w:rFonts w:ascii="仿宋_GB2312" w:eastAsia="仿宋_GB2312"/>
                <w:bCs/>
                <w:sz w:val="24"/>
              </w:rPr>
            </w:pPr>
            <w:r>
              <w:rPr>
                <w:rFonts w:ascii="仿宋_GB2312" w:eastAsia="仿宋_GB2312" w:hint="eastAsia"/>
                <w:bCs/>
                <w:sz w:val="24"/>
              </w:rPr>
              <w:t>2020年11月6日至2023年11月5日</w:t>
            </w:r>
          </w:p>
        </w:tc>
        <w:tc>
          <w:tcPr>
            <w:tcW w:w="1134" w:type="dxa"/>
            <w:vAlign w:val="center"/>
          </w:tcPr>
          <w:p>
            <w:pPr>
              <w:rPr>
                <w:rFonts w:ascii="仿宋_GB2312" w:eastAsia="仿宋_GB2312"/>
                <w:bCs/>
                <w:sz w:val="24"/>
              </w:rPr>
            </w:pPr>
            <w:r>
              <w:rPr>
                <w:rFonts w:ascii="仿宋_GB2312" w:eastAsia="仿宋_GB2312" w:hint="eastAsia"/>
                <w:bCs/>
                <w:sz w:val="24"/>
              </w:rPr>
              <w:t>刘洋</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13894339955</w:t>
            </w:r>
          </w:p>
        </w:tc>
      </w:tr>
      <w:tr>
        <w:trPr>
          <w:trHeight w:val="1315"/>
        </w:trPr>
        <w:tc>
          <w:tcPr>
            <w:tcW w:w="675" w:type="dxa"/>
            <w:vAlign w:val="center"/>
          </w:tcPr>
          <w:p>
            <w:pPr>
              <w:pStyle w:val="a8"/>
              <w:numPr>
                <w:ilvl w:val="0"/>
                <w:numId w:val="1"/>
              </w:numPr>
              <w:ind w:firstLineChars="0"/>
              <w:jc w:val="center"/>
              <w:rPr>
                <w:rFonts w:ascii="仿宋_GB2312" w:eastAsia="仿宋_GB2312" w:hAnsi="宋体"/>
                <w:sz w:val="24"/>
              </w:rPr>
            </w:pPr>
          </w:p>
        </w:tc>
        <w:tc>
          <w:tcPr>
            <w:tcW w:w="992" w:type="dxa"/>
            <w:vAlign w:val="center"/>
          </w:tcPr>
          <w:p>
            <w:pPr>
              <w:rPr>
                <w:rFonts w:ascii="仿宋_GB2312" w:eastAsia="仿宋_GB2312"/>
                <w:bCs/>
                <w:sz w:val="24"/>
              </w:rPr>
            </w:pPr>
            <w:r>
              <w:rPr>
                <w:rFonts w:ascii="仿宋_GB2312" w:eastAsia="仿宋_GB2312"/>
                <w:bCs/>
                <w:sz w:val="24"/>
              </w:rPr>
              <w:t>2202030146</w:t>
            </w:r>
          </w:p>
        </w:tc>
        <w:tc>
          <w:tcPr>
            <w:tcW w:w="1536" w:type="dxa"/>
            <w:vAlign w:val="center"/>
          </w:tcPr>
          <w:p>
            <w:pPr>
              <w:pStyle w:val="a3"/>
              <w:rPr>
                <w:rFonts w:ascii="仿宋_GB2312" w:eastAsia="仿宋_GB2312"/>
                <w:b w:val="0"/>
                <w:color w:val="auto"/>
                <w:sz w:val="24"/>
                <w:lang w:val="en-US"/>
              </w:rPr>
            </w:pPr>
            <w:r>
              <w:rPr>
                <w:rFonts w:ascii="仿宋_GB2312" w:eastAsia="仿宋_GB2312" w:hint="eastAsia"/>
                <w:b w:val="0"/>
                <w:color w:val="auto"/>
                <w:sz w:val="24"/>
                <w:lang w:val="en-US"/>
              </w:rPr>
              <w:t>吉林市铅锤百炼再生资源回收有限公司</w:t>
            </w:r>
          </w:p>
        </w:tc>
        <w:tc>
          <w:tcPr>
            <w:tcW w:w="1080" w:type="dxa"/>
            <w:vAlign w:val="center"/>
          </w:tcPr>
          <w:p>
            <w:pPr>
              <w:jc w:val="center"/>
              <w:rPr>
                <w:rFonts w:ascii="仿宋_GB2312" w:eastAsia="仿宋_GB2312"/>
                <w:bCs/>
                <w:sz w:val="24"/>
              </w:rPr>
            </w:pPr>
            <w:r>
              <w:rPr>
                <w:rFonts w:ascii="仿宋_GB2312" w:eastAsia="仿宋_GB2312" w:hint="eastAsia"/>
                <w:bCs/>
                <w:sz w:val="24"/>
              </w:rPr>
              <w:t>王洋</w:t>
            </w:r>
          </w:p>
        </w:tc>
        <w:tc>
          <w:tcPr>
            <w:tcW w:w="1440" w:type="dxa"/>
            <w:vAlign w:val="center"/>
          </w:tcPr>
          <w:p>
            <w:pPr>
              <w:rPr>
                <w:rFonts w:ascii="仿宋_GB2312" w:eastAsia="仿宋_GB2312"/>
                <w:bCs/>
                <w:sz w:val="24"/>
              </w:rPr>
            </w:pPr>
            <w:r>
              <w:rPr>
                <w:rFonts w:ascii="仿宋_GB2312" w:eastAsia="仿宋_GB2312" w:hint="eastAsia"/>
                <w:bCs/>
                <w:sz w:val="24"/>
              </w:rPr>
              <w:t>吉林省吉林市龙潭区黎明路177号5号修车库</w:t>
            </w:r>
          </w:p>
        </w:tc>
        <w:tc>
          <w:tcPr>
            <w:tcW w:w="1614" w:type="dxa"/>
            <w:vAlign w:val="center"/>
          </w:tcPr>
          <w:p>
            <w:pPr>
              <w:rPr>
                <w:rFonts w:ascii="仿宋_GB2312" w:eastAsia="仿宋_GB2312"/>
                <w:bCs/>
                <w:sz w:val="24"/>
              </w:rPr>
            </w:pPr>
            <w:r>
              <w:rPr>
                <w:rFonts w:ascii="仿宋_GB2312" w:eastAsia="仿宋_GB2312" w:hint="eastAsia"/>
                <w:bCs/>
                <w:sz w:val="24"/>
              </w:rPr>
              <w:t>吉林省吉林市龙潭区黎明路177号5号修车库3-6-7号</w:t>
            </w:r>
          </w:p>
        </w:tc>
        <w:tc>
          <w:tcPr>
            <w:tcW w:w="7230" w:type="dxa"/>
            <w:vAlign w:val="center"/>
          </w:tcPr>
          <w:p>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HW49其他废物中非特定行业900-044-49废铅蓄电池，年经营规模15000吨。</w:t>
            </w:r>
          </w:p>
        </w:tc>
        <w:tc>
          <w:tcPr>
            <w:tcW w:w="2126" w:type="dxa"/>
            <w:vAlign w:val="center"/>
          </w:tcPr>
          <w:p>
            <w:pPr>
              <w:widowControl/>
              <w:jc w:val="center"/>
              <w:rPr>
                <w:rFonts w:ascii="仿宋_GB2312" w:eastAsia="仿宋_GB2312"/>
                <w:bCs/>
                <w:sz w:val="24"/>
              </w:rPr>
            </w:pPr>
            <w:r>
              <w:rPr>
                <w:rFonts w:ascii="仿宋_GB2312" w:eastAsia="仿宋_GB2312" w:hint="eastAsia"/>
                <w:bCs/>
                <w:sz w:val="24"/>
              </w:rPr>
              <w:t>2020年11月9日</w:t>
            </w:r>
          </w:p>
        </w:tc>
        <w:tc>
          <w:tcPr>
            <w:tcW w:w="2410" w:type="dxa"/>
            <w:vAlign w:val="center"/>
          </w:tcPr>
          <w:p>
            <w:pPr>
              <w:rPr>
                <w:rFonts w:ascii="仿宋_GB2312" w:eastAsia="仿宋_GB2312"/>
                <w:bCs/>
                <w:sz w:val="24"/>
              </w:rPr>
            </w:pPr>
            <w:r>
              <w:rPr>
                <w:rFonts w:ascii="仿宋_GB2312" w:eastAsia="仿宋_GB2312" w:hint="eastAsia"/>
                <w:bCs/>
                <w:sz w:val="24"/>
              </w:rPr>
              <w:t>2020年11月9日至2023年11月8日</w:t>
            </w:r>
          </w:p>
        </w:tc>
        <w:tc>
          <w:tcPr>
            <w:tcW w:w="1134" w:type="dxa"/>
            <w:vAlign w:val="center"/>
          </w:tcPr>
          <w:p>
            <w:pPr>
              <w:rPr>
                <w:rFonts w:ascii="仿宋_GB2312" w:eastAsia="仿宋_GB2312"/>
                <w:bCs/>
                <w:sz w:val="24"/>
              </w:rPr>
            </w:pPr>
            <w:r>
              <w:rPr>
                <w:rFonts w:ascii="仿宋_GB2312" w:eastAsia="仿宋_GB2312" w:hint="eastAsia"/>
                <w:bCs/>
                <w:sz w:val="24"/>
              </w:rPr>
              <w:t>王洋</w:t>
            </w:r>
          </w:p>
        </w:tc>
        <w:tc>
          <w:tcPr>
            <w:tcW w:w="1842" w:type="dxa"/>
            <w:vAlign w:val="center"/>
          </w:tcPr>
          <w:p>
            <w:pPr>
              <w:jc w:val="center"/>
              <w:rPr>
                <w:rFonts w:ascii="仿宋_GB2312" w:eastAsia="仿宋_GB2312" w:hAnsi="宋体"/>
                <w:sz w:val="24"/>
              </w:rPr>
            </w:pPr>
            <w:r>
              <w:rPr>
                <w:rFonts w:ascii="仿宋_GB2312" w:eastAsia="仿宋_GB2312" w:hAnsi="宋体"/>
                <w:sz w:val="24"/>
              </w:rPr>
              <w:t>18643202121</w:t>
            </w:r>
          </w:p>
        </w:tc>
      </w:tr>
      <w:tr>
        <w:trPr>
          <w:trHeight w:val="1315"/>
        </w:trPr>
        <w:tc>
          <w:tcPr>
            <w:tcW w:w="675" w:type="dxa"/>
            <w:vAlign w:val="center"/>
          </w:tcPr>
          <w:p>
            <w:pPr>
              <w:pStyle w:val="a8"/>
              <w:numPr>
                <w:ilvl w:val="0"/>
                <w:numId w:val="1"/>
              </w:numPr>
              <w:ind w:firstLineChars="0"/>
              <w:jc w:val="center"/>
              <w:rPr>
                <w:rFonts w:ascii="仿宋_GB2312" w:eastAsia="仿宋_GB2312" w:hAnsi="宋体"/>
                <w:sz w:val="24"/>
              </w:rPr>
            </w:pPr>
          </w:p>
        </w:tc>
        <w:tc>
          <w:tcPr>
            <w:tcW w:w="992" w:type="dxa"/>
            <w:vAlign w:val="center"/>
          </w:tcPr>
          <w:p>
            <w:pPr>
              <w:rPr>
                <w:rFonts w:ascii="仿宋_GB2312" w:eastAsia="仿宋_GB2312"/>
                <w:bCs/>
                <w:sz w:val="24"/>
              </w:rPr>
            </w:pPr>
            <w:r>
              <w:rPr>
                <w:rFonts w:ascii="仿宋_GB2312" w:eastAsia="仿宋_GB2312"/>
                <w:bCs/>
                <w:sz w:val="24"/>
              </w:rPr>
              <w:t>2201030147</w:t>
            </w:r>
          </w:p>
        </w:tc>
        <w:tc>
          <w:tcPr>
            <w:tcW w:w="1536" w:type="dxa"/>
            <w:vAlign w:val="center"/>
          </w:tcPr>
          <w:p>
            <w:pPr>
              <w:pStyle w:val="a3"/>
              <w:rPr>
                <w:rFonts w:ascii="仿宋_GB2312" w:eastAsia="仿宋_GB2312"/>
                <w:b w:val="0"/>
                <w:color w:val="auto"/>
                <w:sz w:val="24"/>
                <w:lang w:val="en-US"/>
              </w:rPr>
            </w:pPr>
            <w:r>
              <w:rPr>
                <w:rFonts w:ascii="仿宋_GB2312" w:eastAsia="仿宋_GB2312" w:hint="eastAsia"/>
                <w:b w:val="0"/>
                <w:color w:val="auto"/>
                <w:sz w:val="24"/>
                <w:lang w:val="en-US"/>
              </w:rPr>
              <w:t>长春市蓄电池有限公司</w:t>
            </w:r>
          </w:p>
        </w:tc>
        <w:tc>
          <w:tcPr>
            <w:tcW w:w="1080" w:type="dxa"/>
            <w:vAlign w:val="center"/>
          </w:tcPr>
          <w:p>
            <w:pPr>
              <w:jc w:val="center"/>
              <w:rPr>
                <w:rFonts w:ascii="仿宋_GB2312" w:eastAsia="仿宋_GB2312"/>
                <w:bCs/>
                <w:sz w:val="24"/>
              </w:rPr>
            </w:pPr>
            <w:r>
              <w:rPr>
                <w:rFonts w:ascii="仿宋_GB2312" w:eastAsia="仿宋_GB2312" w:hint="eastAsia"/>
                <w:bCs/>
                <w:sz w:val="24"/>
              </w:rPr>
              <w:t>李云杰</w:t>
            </w:r>
          </w:p>
        </w:tc>
        <w:tc>
          <w:tcPr>
            <w:tcW w:w="1440" w:type="dxa"/>
            <w:vAlign w:val="center"/>
          </w:tcPr>
          <w:p>
            <w:pPr>
              <w:rPr>
                <w:rFonts w:ascii="仿宋_GB2312" w:eastAsia="仿宋_GB2312"/>
                <w:bCs/>
                <w:sz w:val="24"/>
              </w:rPr>
            </w:pPr>
            <w:r>
              <w:rPr>
                <w:rFonts w:ascii="仿宋_GB2312" w:eastAsia="仿宋_GB2312" w:hint="eastAsia"/>
                <w:bCs/>
                <w:sz w:val="24"/>
              </w:rPr>
              <w:t>长春市长江路经济开发区兴工路1527号</w:t>
            </w:r>
          </w:p>
        </w:tc>
        <w:tc>
          <w:tcPr>
            <w:tcW w:w="1614" w:type="dxa"/>
            <w:vAlign w:val="center"/>
          </w:tcPr>
          <w:p>
            <w:pPr>
              <w:rPr>
                <w:rFonts w:ascii="仿宋_GB2312" w:eastAsia="仿宋_GB2312"/>
                <w:bCs/>
                <w:sz w:val="24"/>
              </w:rPr>
            </w:pPr>
            <w:r>
              <w:rPr>
                <w:rFonts w:ascii="仿宋_GB2312" w:eastAsia="仿宋_GB2312" w:hint="eastAsia"/>
                <w:bCs/>
                <w:sz w:val="24"/>
              </w:rPr>
              <w:t>长春市长江路经济开发区兴工路1527号</w:t>
            </w:r>
          </w:p>
        </w:tc>
        <w:tc>
          <w:tcPr>
            <w:tcW w:w="7230" w:type="dxa"/>
            <w:vAlign w:val="center"/>
          </w:tcPr>
          <w:p>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HW49其他废物中非特定行业900-044-49废铅蓄电池，年经营规模3000吨。</w:t>
            </w:r>
          </w:p>
        </w:tc>
        <w:tc>
          <w:tcPr>
            <w:tcW w:w="2126" w:type="dxa"/>
            <w:vAlign w:val="center"/>
          </w:tcPr>
          <w:p>
            <w:pPr>
              <w:widowControl/>
              <w:jc w:val="center"/>
              <w:rPr>
                <w:rFonts w:ascii="仿宋_GB2312" w:eastAsia="仿宋_GB2312"/>
                <w:bCs/>
                <w:sz w:val="24"/>
              </w:rPr>
            </w:pPr>
            <w:r>
              <w:rPr>
                <w:rFonts w:ascii="仿宋_GB2312" w:eastAsia="仿宋_GB2312" w:hint="eastAsia"/>
                <w:bCs/>
                <w:sz w:val="24"/>
              </w:rPr>
              <w:t>2020年11月9日</w:t>
            </w:r>
          </w:p>
        </w:tc>
        <w:tc>
          <w:tcPr>
            <w:tcW w:w="2410" w:type="dxa"/>
            <w:vAlign w:val="center"/>
          </w:tcPr>
          <w:p>
            <w:pPr>
              <w:rPr>
                <w:rFonts w:ascii="仿宋_GB2312" w:eastAsia="仿宋_GB2312"/>
                <w:bCs/>
                <w:sz w:val="24"/>
              </w:rPr>
            </w:pPr>
            <w:r>
              <w:rPr>
                <w:rFonts w:ascii="仿宋_GB2312" w:eastAsia="仿宋_GB2312" w:hint="eastAsia"/>
                <w:bCs/>
                <w:sz w:val="24"/>
              </w:rPr>
              <w:t>2020年11月9日至2023年11月8日</w:t>
            </w:r>
          </w:p>
        </w:tc>
        <w:tc>
          <w:tcPr>
            <w:tcW w:w="1134" w:type="dxa"/>
            <w:vAlign w:val="center"/>
          </w:tcPr>
          <w:p>
            <w:pPr>
              <w:rPr>
                <w:rFonts w:ascii="仿宋_GB2312" w:eastAsia="仿宋_GB2312"/>
                <w:bCs/>
                <w:sz w:val="24"/>
              </w:rPr>
            </w:pPr>
            <w:r>
              <w:rPr>
                <w:rFonts w:ascii="仿宋_GB2312" w:eastAsia="仿宋_GB2312" w:hint="eastAsia"/>
                <w:bCs/>
                <w:sz w:val="24"/>
              </w:rPr>
              <w:t>李云杰</w:t>
            </w:r>
          </w:p>
        </w:tc>
        <w:tc>
          <w:tcPr>
            <w:tcW w:w="1842" w:type="dxa"/>
            <w:vAlign w:val="center"/>
          </w:tcPr>
          <w:p>
            <w:pPr>
              <w:jc w:val="center"/>
              <w:rPr>
                <w:rFonts w:ascii="仿宋_GB2312" w:eastAsia="仿宋_GB2312" w:hAnsi="宋体"/>
                <w:sz w:val="24"/>
              </w:rPr>
            </w:pPr>
            <w:r>
              <w:rPr>
                <w:rFonts w:ascii="仿宋_GB2312" w:eastAsia="仿宋_GB2312" w:hAnsi="宋体"/>
                <w:sz w:val="24"/>
              </w:rPr>
              <w:t>13596473338</w:t>
            </w:r>
          </w:p>
        </w:tc>
      </w:tr>
      <w:tr>
        <w:trPr>
          <w:trHeight w:val="1315"/>
        </w:trPr>
        <w:tc>
          <w:tcPr>
            <w:tcW w:w="675" w:type="dxa"/>
            <w:vAlign w:val="center"/>
          </w:tcPr>
          <w:p>
            <w:pPr>
              <w:pStyle w:val="a8"/>
              <w:numPr>
                <w:ilvl w:val="0"/>
                <w:numId w:val="1"/>
              </w:numPr>
              <w:ind w:firstLineChars="0"/>
              <w:jc w:val="center"/>
              <w:rPr>
                <w:rFonts w:ascii="仿宋_GB2312" w:eastAsia="仿宋_GB2312" w:hAnsi="宋体"/>
                <w:sz w:val="24"/>
              </w:rPr>
            </w:pPr>
          </w:p>
        </w:tc>
        <w:tc>
          <w:tcPr>
            <w:tcW w:w="992" w:type="dxa"/>
            <w:vAlign w:val="center"/>
          </w:tcPr>
          <w:p>
            <w:pPr>
              <w:rPr>
                <w:rFonts w:ascii="仿宋_GB2312" w:eastAsia="仿宋_GB2312"/>
                <w:bCs/>
                <w:sz w:val="24"/>
              </w:rPr>
            </w:pPr>
            <w:r>
              <w:rPr>
                <w:rFonts w:ascii="仿宋_GB2312" w:eastAsia="仿宋_GB2312"/>
                <w:bCs/>
                <w:sz w:val="24"/>
              </w:rPr>
              <w:t>2203030148</w:t>
            </w:r>
          </w:p>
        </w:tc>
        <w:tc>
          <w:tcPr>
            <w:tcW w:w="1536" w:type="dxa"/>
            <w:vAlign w:val="center"/>
          </w:tcPr>
          <w:p>
            <w:pPr>
              <w:pStyle w:val="a3"/>
              <w:rPr>
                <w:rFonts w:ascii="仿宋_GB2312" w:eastAsia="仿宋_GB2312"/>
                <w:b w:val="0"/>
                <w:color w:val="auto"/>
                <w:sz w:val="24"/>
                <w:lang w:val="en-US"/>
              </w:rPr>
            </w:pPr>
            <w:r>
              <w:rPr>
                <w:rFonts w:ascii="仿宋_GB2312" w:eastAsia="仿宋_GB2312" w:hint="eastAsia"/>
                <w:b w:val="0"/>
                <w:color w:val="auto"/>
                <w:sz w:val="24"/>
                <w:lang w:val="en-US"/>
              </w:rPr>
              <w:t>四平光铭再生资源有限公司</w:t>
            </w:r>
          </w:p>
        </w:tc>
        <w:tc>
          <w:tcPr>
            <w:tcW w:w="1080" w:type="dxa"/>
            <w:vAlign w:val="center"/>
          </w:tcPr>
          <w:p>
            <w:pPr>
              <w:jc w:val="center"/>
              <w:rPr>
                <w:rFonts w:ascii="仿宋_GB2312" w:eastAsia="仿宋_GB2312"/>
                <w:bCs/>
                <w:sz w:val="24"/>
              </w:rPr>
            </w:pPr>
            <w:r>
              <w:rPr>
                <w:rFonts w:ascii="仿宋_GB2312" w:eastAsia="仿宋_GB2312" w:hint="eastAsia"/>
                <w:bCs/>
                <w:sz w:val="24"/>
              </w:rPr>
              <w:t>尹宏光</w:t>
            </w:r>
          </w:p>
        </w:tc>
        <w:tc>
          <w:tcPr>
            <w:tcW w:w="1440" w:type="dxa"/>
            <w:vAlign w:val="center"/>
          </w:tcPr>
          <w:p>
            <w:pPr>
              <w:rPr>
                <w:rFonts w:ascii="仿宋_GB2312" w:eastAsia="仿宋_GB2312"/>
                <w:bCs/>
                <w:sz w:val="24"/>
              </w:rPr>
            </w:pPr>
            <w:r>
              <w:rPr>
                <w:rFonts w:ascii="仿宋_GB2312" w:eastAsia="仿宋_GB2312" w:hint="eastAsia"/>
                <w:bCs/>
                <w:sz w:val="24"/>
              </w:rPr>
              <w:t>四平市经济开发区</w:t>
            </w:r>
            <w:proofErr w:type="gramStart"/>
            <w:r>
              <w:rPr>
                <w:rFonts w:ascii="仿宋_GB2312" w:eastAsia="仿宋_GB2312" w:hint="eastAsia"/>
                <w:bCs/>
                <w:sz w:val="24"/>
              </w:rPr>
              <w:t>河夹信子村七屯</w:t>
            </w:r>
            <w:proofErr w:type="gramEnd"/>
            <w:r>
              <w:rPr>
                <w:rFonts w:ascii="仿宋_GB2312" w:eastAsia="仿宋_GB2312" w:hint="eastAsia"/>
                <w:bCs/>
                <w:sz w:val="24"/>
              </w:rPr>
              <w:t>四下公路北</w:t>
            </w:r>
          </w:p>
        </w:tc>
        <w:tc>
          <w:tcPr>
            <w:tcW w:w="1614" w:type="dxa"/>
            <w:vAlign w:val="center"/>
          </w:tcPr>
          <w:p>
            <w:pPr>
              <w:rPr>
                <w:rFonts w:ascii="仿宋_GB2312" w:eastAsia="仿宋_GB2312"/>
                <w:bCs/>
                <w:sz w:val="24"/>
              </w:rPr>
            </w:pPr>
            <w:r>
              <w:rPr>
                <w:rFonts w:ascii="仿宋_GB2312" w:eastAsia="仿宋_GB2312" w:hint="eastAsia"/>
                <w:bCs/>
                <w:sz w:val="24"/>
              </w:rPr>
              <w:t>四平市经济开发区</w:t>
            </w:r>
            <w:proofErr w:type="gramStart"/>
            <w:r>
              <w:rPr>
                <w:rFonts w:ascii="仿宋_GB2312" w:eastAsia="仿宋_GB2312" w:hint="eastAsia"/>
                <w:bCs/>
                <w:sz w:val="24"/>
              </w:rPr>
              <w:t>河夹信子村七屯</w:t>
            </w:r>
            <w:proofErr w:type="gramEnd"/>
            <w:r>
              <w:rPr>
                <w:rFonts w:ascii="仿宋_GB2312" w:eastAsia="仿宋_GB2312" w:hint="eastAsia"/>
                <w:bCs/>
                <w:sz w:val="24"/>
              </w:rPr>
              <w:t>四下公路北</w:t>
            </w:r>
          </w:p>
        </w:tc>
        <w:tc>
          <w:tcPr>
            <w:tcW w:w="7230" w:type="dxa"/>
            <w:vAlign w:val="center"/>
          </w:tcPr>
          <w:p>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HW49其他废物中非特定行业900-044-49废铅蓄电池，年经营规模1500吨。</w:t>
            </w:r>
          </w:p>
        </w:tc>
        <w:tc>
          <w:tcPr>
            <w:tcW w:w="2126" w:type="dxa"/>
            <w:vAlign w:val="center"/>
          </w:tcPr>
          <w:p>
            <w:pPr>
              <w:widowControl/>
              <w:jc w:val="center"/>
              <w:rPr>
                <w:rFonts w:ascii="仿宋_GB2312" w:eastAsia="仿宋_GB2312"/>
                <w:bCs/>
                <w:sz w:val="24"/>
              </w:rPr>
            </w:pPr>
            <w:r>
              <w:rPr>
                <w:rFonts w:ascii="仿宋_GB2312" w:eastAsia="仿宋_GB2312" w:hint="eastAsia"/>
                <w:bCs/>
                <w:sz w:val="24"/>
              </w:rPr>
              <w:t>2020年11月9日</w:t>
            </w:r>
          </w:p>
        </w:tc>
        <w:tc>
          <w:tcPr>
            <w:tcW w:w="2410" w:type="dxa"/>
            <w:vAlign w:val="center"/>
          </w:tcPr>
          <w:p>
            <w:pPr>
              <w:rPr>
                <w:rFonts w:ascii="仿宋_GB2312" w:eastAsia="仿宋_GB2312"/>
                <w:bCs/>
                <w:sz w:val="24"/>
              </w:rPr>
            </w:pPr>
            <w:r>
              <w:rPr>
                <w:rFonts w:ascii="仿宋_GB2312" w:eastAsia="仿宋_GB2312" w:hint="eastAsia"/>
                <w:bCs/>
                <w:sz w:val="24"/>
              </w:rPr>
              <w:t>2020年11月9日至2023年11月8日</w:t>
            </w:r>
          </w:p>
        </w:tc>
        <w:tc>
          <w:tcPr>
            <w:tcW w:w="1134" w:type="dxa"/>
            <w:vAlign w:val="center"/>
          </w:tcPr>
          <w:p>
            <w:pPr>
              <w:rPr>
                <w:rFonts w:ascii="仿宋_GB2312" w:eastAsia="仿宋_GB2312"/>
                <w:bCs/>
                <w:sz w:val="24"/>
              </w:rPr>
            </w:pPr>
            <w:r>
              <w:rPr>
                <w:rFonts w:ascii="仿宋_GB2312" w:eastAsia="仿宋_GB2312" w:hint="eastAsia"/>
                <w:bCs/>
                <w:sz w:val="24"/>
              </w:rPr>
              <w:t>李东辉</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13904347677</w:t>
            </w:r>
            <w:bookmarkStart w:id="4" w:name="_GoBack"/>
            <w:bookmarkEnd w:id="4"/>
          </w:p>
        </w:tc>
      </w:tr>
      <w:tr>
        <w:trPr>
          <w:trHeight w:val="1315"/>
        </w:trPr>
        <w:tc>
          <w:tcPr>
            <w:tcW w:w="675" w:type="dxa"/>
            <w:vAlign w:val="center"/>
          </w:tcPr>
          <w:p>
            <w:pPr>
              <w:pStyle w:val="a8"/>
              <w:numPr>
                <w:ilvl w:val="0"/>
                <w:numId w:val="1"/>
              </w:numPr>
              <w:ind w:firstLineChars="0"/>
              <w:jc w:val="center"/>
              <w:rPr>
                <w:rFonts w:ascii="仿宋_GB2312" w:eastAsia="仿宋_GB2312" w:hAnsi="宋体"/>
                <w:sz w:val="24"/>
              </w:rPr>
            </w:pPr>
          </w:p>
        </w:tc>
        <w:tc>
          <w:tcPr>
            <w:tcW w:w="992" w:type="dxa"/>
            <w:vAlign w:val="center"/>
          </w:tcPr>
          <w:p>
            <w:pPr>
              <w:rPr>
                <w:rFonts w:ascii="仿宋_GB2312" w:eastAsia="仿宋_GB2312"/>
                <w:bCs/>
                <w:sz w:val="24"/>
              </w:rPr>
            </w:pPr>
            <w:r>
              <w:rPr>
                <w:rFonts w:ascii="仿宋_GB2312" w:eastAsia="仿宋_GB2312"/>
                <w:bCs/>
                <w:sz w:val="24"/>
              </w:rPr>
              <w:t>2202840149</w:t>
            </w:r>
          </w:p>
        </w:tc>
        <w:tc>
          <w:tcPr>
            <w:tcW w:w="1536" w:type="dxa"/>
            <w:vAlign w:val="center"/>
          </w:tcPr>
          <w:p>
            <w:pPr>
              <w:pStyle w:val="a3"/>
              <w:rPr>
                <w:rFonts w:ascii="仿宋_GB2312" w:eastAsia="仿宋_GB2312"/>
                <w:b w:val="0"/>
                <w:color w:val="auto"/>
                <w:sz w:val="24"/>
                <w:lang w:val="en-US"/>
              </w:rPr>
            </w:pPr>
            <w:r>
              <w:rPr>
                <w:rFonts w:ascii="仿宋_GB2312" w:eastAsia="仿宋_GB2312" w:hint="eastAsia"/>
                <w:b w:val="0"/>
                <w:color w:val="auto"/>
                <w:sz w:val="24"/>
                <w:lang w:val="en-US"/>
              </w:rPr>
              <w:t>冀东水泥磐石有限责任公司</w:t>
            </w:r>
          </w:p>
        </w:tc>
        <w:tc>
          <w:tcPr>
            <w:tcW w:w="1080" w:type="dxa"/>
            <w:vAlign w:val="center"/>
          </w:tcPr>
          <w:p>
            <w:pPr>
              <w:jc w:val="center"/>
              <w:rPr>
                <w:rFonts w:ascii="仿宋_GB2312" w:eastAsia="仿宋_GB2312"/>
                <w:bCs/>
                <w:sz w:val="24"/>
              </w:rPr>
            </w:pPr>
            <w:r>
              <w:rPr>
                <w:rFonts w:ascii="仿宋_GB2312" w:eastAsia="仿宋_GB2312" w:hint="eastAsia"/>
                <w:bCs/>
                <w:sz w:val="24"/>
              </w:rPr>
              <w:t>李晓明</w:t>
            </w:r>
          </w:p>
        </w:tc>
        <w:tc>
          <w:tcPr>
            <w:tcW w:w="1440" w:type="dxa"/>
            <w:vAlign w:val="center"/>
          </w:tcPr>
          <w:p>
            <w:pPr>
              <w:rPr>
                <w:rFonts w:ascii="仿宋_GB2312" w:eastAsia="仿宋_GB2312"/>
                <w:bCs/>
                <w:sz w:val="24"/>
              </w:rPr>
            </w:pPr>
            <w:r>
              <w:rPr>
                <w:rFonts w:ascii="仿宋_GB2312" w:eastAsia="仿宋_GB2312" w:hint="eastAsia"/>
                <w:bCs/>
                <w:sz w:val="24"/>
              </w:rPr>
              <w:t>吉林市磐石市牛心镇</w:t>
            </w:r>
          </w:p>
        </w:tc>
        <w:tc>
          <w:tcPr>
            <w:tcW w:w="1614" w:type="dxa"/>
            <w:vAlign w:val="center"/>
          </w:tcPr>
          <w:p>
            <w:pPr>
              <w:rPr>
                <w:rFonts w:ascii="仿宋_GB2312" w:eastAsia="仿宋_GB2312"/>
                <w:bCs/>
                <w:sz w:val="24"/>
              </w:rPr>
            </w:pPr>
            <w:r>
              <w:rPr>
                <w:rFonts w:ascii="仿宋_GB2312" w:eastAsia="仿宋_GB2312" w:hint="eastAsia"/>
                <w:bCs/>
                <w:sz w:val="24"/>
              </w:rPr>
              <w:t>磐石市牛心镇冀东水泥磐石有限责任公司厂区内</w:t>
            </w:r>
          </w:p>
        </w:tc>
        <w:tc>
          <w:tcPr>
            <w:tcW w:w="7230" w:type="dxa"/>
            <w:vAlign w:val="center"/>
          </w:tcPr>
          <w:p>
            <w:pPr>
              <w:spacing w:line="300" w:lineRule="exact"/>
              <w:ind w:firstLineChars="200" w:firstLine="480"/>
              <w:rPr>
                <w:rFonts w:ascii="仿宋_GB2312" w:eastAsia="仿宋_GB2312"/>
                <w:sz w:val="24"/>
              </w:rPr>
            </w:pPr>
            <w:r>
              <w:rPr>
                <w:rFonts w:ascii="仿宋_GB2312" w:eastAsia="仿宋_GB2312" w:hint="eastAsia"/>
                <w:sz w:val="24"/>
              </w:rPr>
              <w:t>收集、贮存、协同处置HW02医疗废物中化学药品原料药制造行业271-001-02、271-002-02、271-003-02、271-004-02、271-005-02，化学药品制剂制造行业272-001-02、272-002-02、272-003-02、272-004-02、272-005-02，兽用药品制造行业275-004-02、275-005-02、275-006-02、275-007-02、275-008-02，生物药品制造行业276-001-02、276-002-02、276-003-02、276-004-02、276-005-02，年经营规模200吨/年；HW03废药物、药品中非特定行业900-002-03，年经营规模20吨/年；HW04农药废物中的农药制造行业263-004-04、263-005-04、263-006-04、263-007-04、263-008-04、263-009-04、263-010-04、263-011-04、263-012-04，年经营规模20吨/年；HW05木材防腐剂废物中木材加工行业201-001-05、201-002-05，专用化学产品制造行业266-001-05、266-002-05、266-003-05，非特</w:t>
            </w:r>
            <w:proofErr w:type="gramStart"/>
            <w:r>
              <w:rPr>
                <w:rFonts w:ascii="仿宋_GB2312" w:eastAsia="仿宋_GB2312" w:hint="eastAsia"/>
                <w:sz w:val="24"/>
              </w:rPr>
              <w:t>定行业</w:t>
            </w:r>
            <w:proofErr w:type="gramEnd"/>
            <w:r>
              <w:rPr>
                <w:rFonts w:ascii="仿宋_GB2312" w:eastAsia="仿宋_GB2312" w:hint="eastAsia"/>
                <w:sz w:val="24"/>
              </w:rPr>
              <w:t>900-004-05，年经营</w:t>
            </w:r>
            <w:proofErr w:type="gramStart"/>
            <w:r>
              <w:rPr>
                <w:rFonts w:ascii="仿宋_GB2312" w:eastAsia="仿宋_GB2312" w:hint="eastAsia"/>
                <w:sz w:val="24"/>
              </w:rPr>
              <w:t>规</w:t>
            </w:r>
            <w:proofErr w:type="gramEnd"/>
            <w:r>
              <w:rPr>
                <w:rFonts w:ascii="仿宋_GB2312" w:eastAsia="仿宋_GB2312" w:hint="eastAsia"/>
                <w:sz w:val="24"/>
              </w:rPr>
              <w:t>50吨/年；HW06废有机溶剂废物与含有机溶剂废物中非特定行业900-402-06、900-403-06、900-404-06、900-405-06、900-406-06、900-407-06、900-408-06、900-409-06，年经营规模300吨/年；HW07热处理含氰废物中金属表面处理及热处理加工行业336-001-07、336-002-07、336-003-07、336-004-07、336-049-07，年经营规模1000吨/年；HW08废矿物油与含矿物油废物中石油开采行业071-001-08、071-002-08，天然气开采行业072-001-08，精炼石油产品制造行业251-001-08、251-002-08、251-003-08、251-004-08、251-005-08、251-006-08、251-010-08、251-011-08、251-012-08，非特</w:t>
            </w:r>
            <w:proofErr w:type="gramStart"/>
            <w:r>
              <w:rPr>
                <w:rFonts w:ascii="仿宋_GB2312" w:eastAsia="仿宋_GB2312" w:hint="eastAsia"/>
                <w:sz w:val="24"/>
              </w:rPr>
              <w:t>定行业</w:t>
            </w:r>
            <w:proofErr w:type="gramEnd"/>
            <w:r>
              <w:rPr>
                <w:rFonts w:ascii="仿宋_GB2312" w:eastAsia="仿宋_GB2312" w:hint="eastAsia"/>
                <w:sz w:val="24"/>
              </w:rPr>
              <w:t>900-199-08、900-200-08、900-201-08、900-203-08、900-204-08、900-205-08、900-209-08、900-210-08、900-211-08、900-212-08、900-213-08、900-214-08、900-215-08、900-216-08、900-217-08、900-218-08、900-219-08、900-220-08、900-221-08、900-222-08、900-249-08，年经营规模25000吨/年；HW09油/水、烃/水混合物或乳化液中非特定行业900-005-09、900-006-09、900-007-09，年经营规模50吨/年；HW11精（蒸）</w:t>
            </w:r>
            <w:proofErr w:type="gramStart"/>
            <w:r>
              <w:rPr>
                <w:rFonts w:ascii="仿宋_GB2312" w:eastAsia="仿宋_GB2312" w:hint="eastAsia"/>
                <w:sz w:val="24"/>
              </w:rPr>
              <w:t>馏</w:t>
            </w:r>
            <w:proofErr w:type="gramEnd"/>
            <w:r>
              <w:rPr>
                <w:rFonts w:ascii="仿宋_GB2312" w:eastAsia="仿宋_GB2312" w:hint="eastAsia"/>
                <w:sz w:val="24"/>
              </w:rPr>
              <w:t>残渣中精炼石油产品制造行业251-013-11，炼焦行业252-001-11、252-002-11、252-003-11、252-004-11、252-005-11、252-006-11、252-007-11、252-008-11、252-009-11、252-010-11、252-011-11、252-012-11、252-013-11、252-014-11、252-015-11、252-016-11，燃气生产和供应业450-001-11、450-002-11、450-003-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w:t>
            </w:r>
            <w:r>
              <w:rPr>
                <w:rFonts w:ascii="仿宋_GB2312" w:eastAsia="仿宋_GB2312" w:hint="eastAsia"/>
                <w:sz w:val="24"/>
              </w:rPr>
              <w:lastRenderedPageBreak/>
              <w:t>261-110-11、261-111-11、261-112-11、261-113-11、261-114-11、261-115-11、261-116-11、261-117-11、261-118-11、261-119-11、261-120-11、261-121-11、261-122-11、261-123-11、261-124-11、261-125-11、261-126-11、261-127-11、261-128-11、261-129-11、261-130-11、261-131-11、261-132-11、261-133-11、261-134-11、261-135-11、261-136-11、常用有色金属冶炼行业321-001-11，环境治理行业772-001-11，非特</w:t>
            </w:r>
            <w:proofErr w:type="gramStart"/>
            <w:r>
              <w:rPr>
                <w:rFonts w:ascii="仿宋_GB2312" w:eastAsia="仿宋_GB2312" w:hint="eastAsia"/>
                <w:sz w:val="24"/>
              </w:rPr>
              <w:t>定行业</w:t>
            </w:r>
            <w:proofErr w:type="gramEnd"/>
            <w:r>
              <w:rPr>
                <w:rFonts w:ascii="仿宋_GB2312" w:eastAsia="仿宋_GB2312" w:hint="eastAsia"/>
                <w:sz w:val="24"/>
              </w:rPr>
              <w:t>900-013-11，年经营规模20000吨/年；HW12染料、涂料废物中涂料、油墨、颜料及类似产品制造行业264-003-12、264-004-12、264-008-12、264-010-12、264-011-12、264-012-12、264-013-12，纸浆制造行业221-001-12，非特</w:t>
            </w:r>
            <w:proofErr w:type="gramStart"/>
            <w:r>
              <w:rPr>
                <w:rFonts w:ascii="仿宋_GB2312" w:eastAsia="仿宋_GB2312" w:hint="eastAsia"/>
                <w:sz w:val="24"/>
              </w:rPr>
              <w:t>定行业</w:t>
            </w:r>
            <w:proofErr w:type="gramEnd"/>
            <w:r>
              <w:rPr>
                <w:rFonts w:ascii="仿宋_GB2312" w:eastAsia="仿宋_GB2312" w:hint="eastAsia"/>
                <w:sz w:val="24"/>
              </w:rPr>
              <w:t>900-250-12、900-251-12、900-252-12、900-253-12、900-254-12、900-255-12、900-256-12、900-299-12，年经营规模1160吨/年；HW13有机树脂类废物中合成材料制造行业265-101-13、265-102-13、265-103-13、265-104-13，非特</w:t>
            </w:r>
            <w:proofErr w:type="gramStart"/>
            <w:r>
              <w:rPr>
                <w:rFonts w:ascii="仿宋_GB2312" w:eastAsia="仿宋_GB2312" w:hint="eastAsia"/>
                <w:sz w:val="24"/>
              </w:rPr>
              <w:t>定行业</w:t>
            </w:r>
            <w:proofErr w:type="gramEnd"/>
            <w:r>
              <w:rPr>
                <w:rFonts w:ascii="仿宋_GB2312" w:eastAsia="仿宋_GB2312" w:hint="eastAsia"/>
                <w:sz w:val="24"/>
              </w:rPr>
              <w:t>900-014-13、900-015-13、900-016-13、900-451-13，年经营规模2000吨/年；HW16感光材料废物中专用化学产品制造行业266-009-16、266-010-16，印刷行业231-001-16、231-002-16，电子元件制造行业397-001-16，电影行业863-001-16，其他专业技术服务业749-001-16，非特</w:t>
            </w:r>
            <w:proofErr w:type="gramStart"/>
            <w:r>
              <w:rPr>
                <w:rFonts w:ascii="仿宋_GB2312" w:eastAsia="仿宋_GB2312" w:hint="eastAsia"/>
                <w:sz w:val="24"/>
              </w:rPr>
              <w:t>定行业</w:t>
            </w:r>
            <w:proofErr w:type="gramEnd"/>
            <w:r>
              <w:rPr>
                <w:rFonts w:ascii="仿宋_GB2312" w:eastAsia="仿宋_GB2312" w:hint="eastAsia"/>
                <w:sz w:val="24"/>
              </w:rPr>
              <w:t>900-019-16，年经营规模10吨/年；HW17表面处理废物中金属表面处理及热处理加工行业336-050-17、336-051-17、336-052-17、336-053-17、336-054-17、336-055-17、336-056-17、336-057-17、336-058-17、336-059-17、336-060-17、336-061-17、336-062-17、336-063-17、336-064-17、336-066-17，年经营规模6000吨/年；HW18焚烧处置残渣中环境</w:t>
            </w:r>
            <w:proofErr w:type="gramStart"/>
            <w:r>
              <w:rPr>
                <w:rFonts w:ascii="仿宋_GB2312" w:eastAsia="仿宋_GB2312" w:hint="eastAsia"/>
                <w:sz w:val="24"/>
              </w:rPr>
              <w:t>治理业</w:t>
            </w:r>
            <w:proofErr w:type="gramEnd"/>
            <w:r>
              <w:rPr>
                <w:rFonts w:ascii="仿宋_GB2312" w:eastAsia="仿宋_GB2312" w:hint="eastAsia"/>
                <w:sz w:val="24"/>
              </w:rPr>
              <w:t>772-002-18、772-003-18、772-004-18、772-005-18，年经营规模6000吨/年；HW19含金属羰基化合物废物中非特定行业900-020-19，年经营规模10吨/年；HW20含铍废物中基础化学原料制造行业261-040-20，年经营规模10吨/年；HW22含铜废物中玻璃制造行业304-001-22，常用有色金属冶炼行业321-101-22、321-102-22，电子元件制造行业397-004-22、397-005-22、397-051-22，年经营规模1200吨/年；HW23含锌废物中金属表面处理及热处理加工行业336-103-23，电池制造行业384-001-23，非特</w:t>
            </w:r>
            <w:proofErr w:type="gramStart"/>
            <w:r>
              <w:rPr>
                <w:rFonts w:ascii="仿宋_GB2312" w:eastAsia="仿宋_GB2312" w:hint="eastAsia"/>
                <w:sz w:val="24"/>
              </w:rPr>
              <w:t>定行业</w:t>
            </w:r>
            <w:proofErr w:type="gramEnd"/>
            <w:r>
              <w:rPr>
                <w:rFonts w:ascii="仿宋_GB2312" w:eastAsia="仿宋_GB2312" w:hint="eastAsia"/>
                <w:sz w:val="24"/>
              </w:rPr>
              <w:t>900-021-23，年经营规模100吨/年；HW25含硒废物中基础化学原料制造行业261-045-25，年经营规模20吨/年；HW26含镉废物中电池制造行业384-002-26，年经营规模20吨/年；HW27含锑废物中基础化学原料制造行业261-046-27、261-048-27，年经营规模20吨/年；HW28含碲废物中基础化学原料制造行业261-050-28，年经营规模20吨/年；HW32无机氟化物废物中非特定行业900-026-32，年经营规模10吨/年；HW33无机氰化物废物中贵金属矿采选行业092-003-33，年经营规模36000吨/年；HW34废酸中精炼石油产品制造行业251-014-34，涂料、油墨、颜料及类似产品制造行业264-013-34，基础化学原料制造行业261-057-34、261-058-34，钢压延加工行业314-001-34，</w:t>
            </w:r>
            <w:r>
              <w:rPr>
                <w:rFonts w:ascii="仿宋_GB2312" w:eastAsia="仿宋_GB2312" w:hint="eastAsia"/>
                <w:sz w:val="24"/>
              </w:rPr>
              <w:lastRenderedPageBreak/>
              <w:t>金属表面处理及热处理加工行业336-105-34，电子元件制造行业397-005-34、397-006-34、397-007-34，非特</w:t>
            </w:r>
            <w:proofErr w:type="gramStart"/>
            <w:r>
              <w:rPr>
                <w:rFonts w:ascii="仿宋_GB2312" w:eastAsia="仿宋_GB2312" w:hint="eastAsia"/>
                <w:sz w:val="24"/>
              </w:rPr>
              <w:t>定行业</w:t>
            </w:r>
            <w:proofErr w:type="gramEnd"/>
            <w:r>
              <w:rPr>
                <w:rFonts w:ascii="仿宋_GB2312" w:eastAsia="仿宋_GB2312" w:hint="eastAsia"/>
                <w:sz w:val="24"/>
              </w:rPr>
              <w:t>900-300-34、900-301-34、900-302-34、900-303-34、900-304-34、900-305-34、900-306-34、900-307-34、900-308-34、900-349-34，年经营规模500吨/年；HW35废碱中精炼石油产品制造行业251-015-35，基础化学原料制造行业261-059-35，毛皮鞣制及制品加工行业193-003-35，纸浆制造行业221-002-35，非特</w:t>
            </w:r>
            <w:proofErr w:type="gramStart"/>
            <w:r>
              <w:rPr>
                <w:rFonts w:ascii="仿宋_GB2312" w:eastAsia="仿宋_GB2312" w:hint="eastAsia"/>
                <w:sz w:val="24"/>
              </w:rPr>
              <w:t>定行业</w:t>
            </w:r>
            <w:proofErr w:type="gramEnd"/>
            <w:r>
              <w:rPr>
                <w:rFonts w:ascii="仿宋_GB2312" w:eastAsia="仿宋_GB2312" w:hint="eastAsia"/>
                <w:sz w:val="24"/>
              </w:rPr>
              <w:t>900-350-35、900-351-35、900-352-35、900-353-35、900-354-35、900-355-35、900-356-35、900-399-35，年经营规模2500吨/年；HW37有机磷化合物废物中基础化学原料制造行业261-061-37、261-062-37、261-063-37，非特</w:t>
            </w:r>
            <w:proofErr w:type="gramStart"/>
            <w:r>
              <w:rPr>
                <w:rFonts w:ascii="仿宋_GB2312" w:eastAsia="仿宋_GB2312" w:hint="eastAsia"/>
                <w:sz w:val="24"/>
              </w:rPr>
              <w:t>定行业</w:t>
            </w:r>
            <w:proofErr w:type="gramEnd"/>
            <w:r>
              <w:rPr>
                <w:rFonts w:ascii="仿宋_GB2312" w:eastAsia="仿宋_GB2312" w:hint="eastAsia"/>
                <w:sz w:val="24"/>
              </w:rPr>
              <w:t>900-033-37，年经营规模10吨/年；HW38有机氰化物废物中基础化学原料制造行业261-066-38、261-067-38、261-068-38、261-069-38、261-140-38，年经营规模30000吨/年；HW39含酚废物中基础化学原料制造行业261-070-39、261-071-39，年经营规模20吨/年；HW40含醚废物中基础化学原料制造行业261-072-40，年经营规模20吨/年；HW45含有机卤化物废物中基础化学原料制造行业261-078-45、261-079-45、261-080-45、261-081-45、261-082-45、261-084-45、261-085-45、261-086-45，年经营规模100吨/年；HW46含镍废物中基础化学原料制造行业261-087-46，电池制造行业394-005-46，非特</w:t>
            </w:r>
            <w:proofErr w:type="gramStart"/>
            <w:r>
              <w:rPr>
                <w:rFonts w:ascii="仿宋_GB2312" w:eastAsia="仿宋_GB2312" w:hint="eastAsia"/>
                <w:sz w:val="24"/>
              </w:rPr>
              <w:t>定行业</w:t>
            </w:r>
            <w:proofErr w:type="gramEnd"/>
            <w:r>
              <w:rPr>
                <w:rFonts w:ascii="仿宋_GB2312" w:eastAsia="仿宋_GB2312" w:hint="eastAsia"/>
                <w:sz w:val="24"/>
              </w:rPr>
              <w:t>900-037-46，年经营规模3100吨/年；HW47含钡废物中基础化学原料制造行业261-088-47，金属表面处理及热处理加工行业336-106-47，年经营规模200吨/年；HW48有色金属冶炼废物中常用有色金属矿采选行业091-001-48、091-002-48，常用有色金属冶炼行业321-002-48、321-003-48、321-004-48、321-005-48、321-006-48、321-007-48、321-008-48、321-009-48、321-010-48、321-011-48、321-012-48、321-013-48、321-014-48、321-016-48、321-017-48、321-018-48、321-019-48、321-020-48、321-021-48、321-022-48、321-023-48、321-024-48、321-025-48、321-026-48、321-027-48、321-028-48、321-029-48、321-030-48，稀有稀土金属冶炼行业323-001-48，年经营规模2500吨/年；HW49其他废物中非特定行业900-039-49、900-040-49、900-045-49、900-046-49、900-047-49，年经营规模500吨/年；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w:t>
            </w:r>
            <w:r>
              <w:rPr>
                <w:rFonts w:ascii="仿宋_GB2312" w:eastAsia="仿宋_GB2312" w:hint="eastAsia"/>
                <w:sz w:val="24"/>
              </w:rPr>
              <w:lastRenderedPageBreak/>
              <w:t>275-009-50，生物药品制造行业276-006-50，环境治理行业772-007-50，非特</w:t>
            </w:r>
            <w:proofErr w:type="gramStart"/>
            <w:r>
              <w:rPr>
                <w:rFonts w:ascii="仿宋_GB2312" w:eastAsia="仿宋_GB2312" w:hint="eastAsia"/>
                <w:sz w:val="24"/>
              </w:rPr>
              <w:t>定行业</w:t>
            </w:r>
            <w:proofErr w:type="gramEnd"/>
            <w:r>
              <w:rPr>
                <w:rFonts w:ascii="仿宋_GB2312" w:eastAsia="仿宋_GB2312" w:hint="eastAsia"/>
                <w:sz w:val="24"/>
              </w:rPr>
              <w:t>900-048-50、900-049-50，年经营规模6000吨/年。</w:t>
            </w:r>
          </w:p>
        </w:tc>
        <w:tc>
          <w:tcPr>
            <w:tcW w:w="2126" w:type="dxa"/>
            <w:vAlign w:val="center"/>
          </w:tcPr>
          <w:p>
            <w:pPr>
              <w:widowControl/>
              <w:jc w:val="center"/>
              <w:rPr>
                <w:rFonts w:ascii="仿宋_GB2312" w:eastAsia="仿宋_GB2312"/>
                <w:bCs/>
                <w:sz w:val="24"/>
              </w:rPr>
            </w:pPr>
            <w:r>
              <w:rPr>
                <w:rFonts w:ascii="仿宋_GB2312" w:eastAsia="仿宋_GB2312" w:hint="eastAsia"/>
                <w:bCs/>
                <w:sz w:val="24"/>
              </w:rPr>
              <w:lastRenderedPageBreak/>
              <w:t>2020年11月9日</w:t>
            </w:r>
          </w:p>
        </w:tc>
        <w:tc>
          <w:tcPr>
            <w:tcW w:w="2410" w:type="dxa"/>
            <w:vAlign w:val="center"/>
          </w:tcPr>
          <w:p>
            <w:pPr>
              <w:rPr>
                <w:rFonts w:ascii="仿宋_GB2312" w:eastAsia="仿宋_GB2312"/>
                <w:bCs/>
                <w:sz w:val="24"/>
              </w:rPr>
            </w:pPr>
            <w:r>
              <w:rPr>
                <w:rFonts w:ascii="仿宋_GB2312" w:eastAsia="仿宋_GB2312" w:hint="eastAsia"/>
                <w:bCs/>
                <w:sz w:val="24"/>
              </w:rPr>
              <w:t>2020年11月9日至2021年11月8日</w:t>
            </w:r>
          </w:p>
        </w:tc>
        <w:tc>
          <w:tcPr>
            <w:tcW w:w="1134" w:type="dxa"/>
            <w:vAlign w:val="center"/>
          </w:tcPr>
          <w:p>
            <w:pPr>
              <w:rPr>
                <w:rFonts w:ascii="仿宋_GB2312" w:eastAsia="仿宋_GB2312"/>
                <w:bCs/>
                <w:sz w:val="24"/>
              </w:rPr>
            </w:pPr>
            <w:r>
              <w:rPr>
                <w:rFonts w:ascii="仿宋_GB2312" w:eastAsia="仿宋_GB2312" w:hint="eastAsia"/>
                <w:bCs/>
                <w:sz w:val="24"/>
              </w:rPr>
              <w:t>葛桐枢</w:t>
            </w:r>
          </w:p>
          <w:p>
            <w:pPr>
              <w:rPr>
                <w:rFonts w:ascii="仿宋_GB2312" w:eastAsia="仿宋_GB2312"/>
                <w:bCs/>
                <w:sz w:val="24"/>
              </w:rPr>
            </w:pPr>
            <w:r>
              <w:rPr>
                <w:rFonts w:ascii="仿宋_GB2312" w:eastAsia="仿宋_GB2312" w:hint="eastAsia"/>
                <w:bCs/>
                <w:sz w:val="24"/>
              </w:rPr>
              <w:t>梁春风</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18943519189</w:t>
            </w:r>
          </w:p>
          <w:p>
            <w:pPr>
              <w:jc w:val="center"/>
              <w:rPr>
                <w:rFonts w:ascii="仿宋_GB2312" w:eastAsia="仿宋_GB2312" w:hAnsi="宋体"/>
                <w:sz w:val="24"/>
              </w:rPr>
            </w:pPr>
            <w:r>
              <w:rPr>
                <w:rFonts w:ascii="仿宋_GB2312" w:eastAsia="仿宋_GB2312" w:hAnsi="宋体" w:hint="eastAsia"/>
                <w:sz w:val="24"/>
              </w:rPr>
              <w:t>18943519412</w:t>
            </w:r>
          </w:p>
        </w:tc>
      </w:tr>
    </w:tbl>
    <w:p>
      <w:pPr>
        <w:jc w:val="center"/>
      </w:pPr>
    </w:p>
    <w:sectPr>
      <w:footerReference w:type="even" r:id="rId10"/>
      <w:footerReference w:type="default" r:id="rId11"/>
      <w:pgSz w:w="23814" w:h="16840"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26</w:t>
    </w:r>
    <w:r>
      <w:rPr>
        <w:rStyle w:val="a7"/>
      </w:rPr>
      <w:fldChar w:fldCharType="end"/>
    </w:r>
  </w:p>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F2A33"/>
    <w:multiLevelType w:val="multilevel"/>
    <w:tmpl w:val="46CF2A33"/>
    <w:lvl w:ilvl="0">
      <w:start w:val="1"/>
      <w:numFmt w:val="decimal"/>
      <w:suff w:val="nothing"/>
      <w:lvlText w:val="%1"/>
      <w:lvlJc w:val="left"/>
      <w:pPr>
        <w:ind w:left="840" w:hanging="8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6FDFDE-2643-432A-AE1F-FBF288FD1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30</Pages>
  <Words>7369</Words>
  <Characters>42005</Characters>
  <Application>Microsoft Office Word</Application>
  <DocSecurity>0</DocSecurity>
  <Lines>350</Lines>
  <Paragraphs>98</Paragraphs>
  <ScaleCrop>false</ScaleCrop>
  <Company>Microsoft</Company>
  <LinksUpToDate>false</LinksUpToDate>
  <CharactersWithSpaces>49276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危险废物经营许可证发放记录</dc:title>
  <dc:creator>jing.guo</dc:creator>
  <cp:lastModifiedBy>孙瑜</cp:lastModifiedBy>
  <cp:revision>8</cp:revision>
  <cp:lastPrinted>2018-11-13T02:18:00Z</cp:lastPrinted>
  <dcterms:created xsi:type="dcterms:W3CDTF">2020-12-04T01:22:00Z</dcterms:created>
  <dcterms:modified xsi:type="dcterms:W3CDTF">2020-12-04T01:57:00Z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